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DE" w:rsidRPr="004F75DE" w:rsidRDefault="004F75DE" w:rsidP="004F75DE">
      <w:pPr>
        <w:pBdr>
          <w:bottom w:val="single" w:sz="6" w:space="0" w:color="AAAAAA"/>
        </w:pBdr>
        <w:spacing w:after="60" w:line="240" w:lineRule="auto"/>
        <w:jc w:val="both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es-ES"/>
        </w:rPr>
      </w:pPr>
      <w:proofErr w:type="spellStart"/>
      <w:r w:rsidRPr="004F75DE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es-ES"/>
        </w:rPr>
        <w:t>Taj</w:t>
      </w:r>
      <w:proofErr w:type="spellEnd"/>
      <w:r w:rsidRPr="004F75DE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es-ES"/>
        </w:rPr>
        <w:t xml:space="preserve"> </w:t>
      </w:r>
      <w:proofErr w:type="spellStart"/>
      <w:r w:rsidRPr="004F75DE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es-ES"/>
        </w:rPr>
        <w:t>Mahal</w:t>
      </w:r>
      <w:proofErr w:type="spellEnd"/>
    </w:p>
    <w:p w:rsidR="004F75DE" w:rsidRPr="004F75DE" w:rsidRDefault="004F75DE" w:rsidP="004F75DE">
      <w:pPr>
        <w:spacing w:after="0" w:line="240" w:lineRule="auto"/>
        <w:jc w:val="both"/>
        <w:rPr>
          <w:rFonts w:ascii="Arial" w:eastAsia="Times New Roman" w:hAnsi="Arial" w:cs="Arial"/>
          <w:vanish/>
          <w:sz w:val="21"/>
          <w:szCs w:val="21"/>
          <w:lang w:eastAsia="es-ES"/>
        </w:rPr>
      </w:pPr>
      <w:r w:rsidRPr="004F75DE">
        <w:rPr>
          <w:rFonts w:ascii="Arial" w:eastAsia="Times New Roman" w:hAnsi="Arial" w:cs="Arial"/>
          <w:noProof/>
          <w:sz w:val="21"/>
          <w:szCs w:val="21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37465</wp:posOffset>
            </wp:positionV>
            <wp:extent cx="2571750" cy="1476375"/>
            <wp:effectExtent l="19050" t="0" r="0" b="0"/>
            <wp:wrapTight wrapText="bothSides">
              <wp:wrapPolygon edited="0">
                <wp:start x="-160" y="0"/>
                <wp:lineTo x="-160" y="21461"/>
                <wp:lineTo x="21600" y="21461"/>
                <wp:lineTo x="21600" y="0"/>
                <wp:lineTo x="-160" y="0"/>
              </wp:wrapPolygon>
            </wp:wrapTight>
            <wp:docPr id="20" name="Imagen 49" descr="Taj Mahal 201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Taj Mahal 201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75DE">
        <w:rPr>
          <w:rFonts w:ascii="Arial" w:eastAsia="Times New Roman" w:hAnsi="Arial" w:cs="Arial"/>
          <w:noProof/>
          <w:vanish/>
          <w:sz w:val="21"/>
          <w:szCs w:val="21"/>
          <w:lang w:eastAsia="es-ES"/>
        </w:rPr>
        <w:drawing>
          <wp:inline distT="0" distB="0" distL="0" distR="0">
            <wp:extent cx="133350" cy="123825"/>
            <wp:effectExtent l="19050" t="0" r="0" b="0"/>
            <wp:docPr id="45" name="Imagen 45" descr="Artículo destacado">
              <a:hlinkClick xmlns:a="http://schemas.openxmlformats.org/drawingml/2006/main" r:id="rId7" tooltip="&quot;Artículo destacad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rtículo destacado">
                      <a:hlinkClick r:id="rId7" tooltip="&quot;Artículo destacad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5DE" w:rsidRPr="004F75DE" w:rsidRDefault="004F75DE" w:rsidP="004F75DE">
      <w:pPr>
        <w:spacing w:before="120" w:after="12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4F75DE">
        <w:rPr>
          <w:rFonts w:ascii="Arial" w:eastAsia="Times New Roman" w:hAnsi="Arial" w:cs="Arial"/>
          <w:sz w:val="21"/>
          <w:szCs w:val="21"/>
          <w:lang w:eastAsia="es-ES"/>
        </w:rPr>
        <w:t>El</w:t>
      </w:r>
      <w:r w:rsidRPr="004F75DE">
        <w:rPr>
          <w:rFonts w:ascii="Arial" w:eastAsia="Times New Roman" w:hAnsi="Arial" w:cs="Arial"/>
          <w:sz w:val="21"/>
          <w:lang w:eastAsia="es-ES"/>
        </w:rPr>
        <w:t> </w:t>
      </w:r>
      <w:proofErr w:type="spellStart"/>
      <w:r w:rsidRPr="004F75DE">
        <w:rPr>
          <w:rFonts w:ascii="Arial" w:eastAsia="Times New Roman" w:hAnsi="Arial" w:cs="Arial"/>
          <w:b/>
          <w:bCs/>
          <w:sz w:val="21"/>
          <w:szCs w:val="21"/>
          <w:lang w:eastAsia="es-ES"/>
        </w:rPr>
        <w:t>Taj</w:t>
      </w:r>
      <w:proofErr w:type="spellEnd"/>
      <w:r w:rsidRPr="004F75DE">
        <w:rPr>
          <w:rFonts w:ascii="Arial" w:eastAsia="Times New Roman" w:hAnsi="Arial" w:cs="Arial"/>
          <w:b/>
          <w:bCs/>
          <w:sz w:val="21"/>
          <w:szCs w:val="21"/>
          <w:lang w:eastAsia="es-ES"/>
        </w:rPr>
        <w:t xml:space="preserve"> </w:t>
      </w:r>
      <w:proofErr w:type="spellStart"/>
      <w:r w:rsidRPr="004F75DE">
        <w:rPr>
          <w:rFonts w:ascii="Arial" w:eastAsia="Times New Roman" w:hAnsi="Arial" w:cs="Arial"/>
          <w:b/>
          <w:bCs/>
          <w:sz w:val="21"/>
          <w:szCs w:val="21"/>
          <w:lang w:eastAsia="es-ES"/>
        </w:rPr>
        <w:t>Mahal</w:t>
      </w:r>
      <w:proofErr w:type="spellEnd"/>
      <w:r w:rsidRPr="004F75DE">
        <w:rPr>
          <w:rFonts w:ascii="Arial" w:eastAsia="Times New Roman" w:hAnsi="Arial" w:cs="Arial"/>
          <w:sz w:val="21"/>
          <w:lang w:eastAsia="es-ES"/>
        </w:rPr>
        <w:t> </w:t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t>(</w:t>
      </w:r>
      <w:hyperlink r:id="rId9" w:tooltip="Hindi" w:history="1">
        <w:r w:rsidRPr="004F75DE">
          <w:rPr>
            <w:rFonts w:ascii="Arial" w:eastAsia="Times New Roman" w:hAnsi="Arial" w:cs="Arial"/>
            <w:sz w:val="21"/>
            <w:lang w:eastAsia="es-ES"/>
          </w:rPr>
          <w:t>hindi</w:t>
        </w:r>
      </w:hyperlink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: </w:t>
      </w:r>
      <w:proofErr w:type="spellStart"/>
      <w:r w:rsidRPr="004F75DE">
        <w:rPr>
          <w:rFonts w:ascii="Arial Unicode MS" w:eastAsia="Times New Roman" w:hAnsi="Arial Unicode MS" w:cs="Arial Unicode MS"/>
          <w:sz w:val="21"/>
          <w:szCs w:val="21"/>
          <w:lang w:eastAsia="es-ES"/>
        </w:rPr>
        <w:t>ताज</w:t>
      </w:r>
      <w:proofErr w:type="spellEnd"/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proofErr w:type="spellStart"/>
      <w:r w:rsidRPr="004F75DE">
        <w:rPr>
          <w:rFonts w:ascii="Arial Unicode MS" w:eastAsia="Times New Roman" w:hAnsi="Arial Unicode MS" w:cs="Arial Unicode MS"/>
          <w:sz w:val="21"/>
          <w:szCs w:val="21"/>
          <w:lang w:eastAsia="es-ES"/>
        </w:rPr>
        <w:t>महल</w:t>
      </w:r>
      <w:proofErr w:type="spellEnd"/>
      <w:r w:rsidRPr="004F75DE">
        <w:rPr>
          <w:rFonts w:ascii="Arial" w:eastAsia="Times New Roman" w:hAnsi="Arial" w:cs="Arial"/>
          <w:sz w:val="21"/>
          <w:lang w:eastAsia="es-ES"/>
        </w:rPr>
        <w:t> </w:t>
      </w:r>
      <w:proofErr w:type="spellStart"/>
      <w:r w:rsidRPr="004F75DE">
        <w:rPr>
          <w:rFonts w:ascii="Arial" w:eastAsia="Times New Roman" w:hAnsi="Arial" w:cs="Arial"/>
          <w:i/>
          <w:iCs/>
          <w:sz w:val="21"/>
          <w:szCs w:val="21"/>
          <w:lang w:eastAsia="es-ES"/>
        </w:rPr>
        <w:t>Tāj</w:t>
      </w:r>
      <w:proofErr w:type="spellEnd"/>
      <w:r w:rsidRPr="004F75DE">
        <w:rPr>
          <w:rFonts w:ascii="Arial" w:eastAsia="Times New Roman" w:hAnsi="Arial" w:cs="Arial"/>
          <w:i/>
          <w:iCs/>
          <w:sz w:val="21"/>
          <w:szCs w:val="21"/>
          <w:lang w:eastAsia="es-ES"/>
        </w:rPr>
        <w:t xml:space="preserve"> </w:t>
      </w:r>
      <w:proofErr w:type="spellStart"/>
      <w:r w:rsidRPr="004F75DE">
        <w:rPr>
          <w:rFonts w:ascii="Arial" w:eastAsia="Times New Roman" w:hAnsi="Arial" w:cs="Arial"/>
          <w:i/>
          <w:iCs/>
          <w:sz w:val="21"/>
          <w:szCs w:val="21"/>
          <w:lang w:eastAsia="es-ES"/>
        </w:rPr>
        <w:t>Mahal</w:t>
      </w:r>
      <w:proofErr w:type="spellEnd"/>
      <w:r w:rsidRPr="004F75DE">
        <w:rPr>
          <w:rFonts w:ascii="Arial" w:eastAsia="Times New Roman" w:hAnsi="Arial" w:cs="Arial"/>
          <w:sz w:val="21"/>
          <w:szCs w:val="21"/>
          <w:lang w:eastAsia="es-ES"/>
        </w:rPr>
        <w:t>,</w:t>
      </w:r>
      <w:r w:rsidRPr="004F75DE">
        <w:rPr>
          <w:rFonts w:ascii="Arial" w:eastAsia="Times New Roman" w:hAnsi="Arial" w:cs="Arial"/>
          <w:sz w:val="21"/>
          <w:lang w:eastAsia="es-ES"/>
        </w:rPr>
        <w:t> </w:t>
      </w:r>
      <w:hyperlink r:id="rId10" w:tooltip="Urdu" w:history="1">
        <w:r w:rsidRPr="004F75DE">
          <w:rPr>
            <w:rFonts w:ascii="Arial" w:eastAsia="Times New Roman" w:hAnsi="Arial" w:cs="Arial"/>
            <w:sz w:val="21"/>
            <w:lang w:eastAsia="es-ES"/>
          </w:rPr>
          <w:t>urdu</w:t>
        </w:r>
      </w:hyperlink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: </w:t>
      </w:r>
      <w:proofErr w:type="spellStart"/>
      <w:r w:rsidRPr="004F75DE">
        <w:rPr>
          <w:rFonts w:ascii="Arial" w:eastAsia="Times New Roman" w:hAnsi="Arial" w:cs="Arial"/>
          <w:sz w:val="21"/>
          <w:szCs w:val="21"/>
          <w:lang w:eastAsia="es-ES"/>
        </w:rPr>
        <w:t>تاج</w:t>
      </w:r>
      <w:proofErr w:type="spellEnd"/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proofErr w:type="spellStart"/>
      <w:r w:rsidRPr="004F75DE">
        <w:rPr>
          <w:rFonts w:ascii="Arial" w:eastAsia="Times New Roman" w:hAnsi="Arial" w:cs="Arial"/>
          <w:sz w:val="21"/>
          <w:szCs w:val="21"/>
          <w:lang w:eastAsia="es-ES"/>
        </w:rPr>
        <w:t>محل</w:t>
      </w:r>
      <w:proofErr w:type="spellEnd"/>
      <w:r w:rsidRPr="004F75DE">
        <w:rPr>
          <w:rFonts w:ascii="Arial" w:eastAsia="Times New Roman" w:hAnsi="Arial" w:cs="Arial"/>
          <w:sz w:val="21"/>
          <w:lang w:eastAsia="es-ES"/>
        </w:rPr>
        <w:t> </w:t>
      </w:r>
      <w:proofErr w:type="spellStart"/>
      <w:r w:rsidRPr="004F75DE">
        <w:rPr>
          <w:rFonts w:ascii="Arial" w:eastAsia="Times New Roman" w:hAnsi="Arial" w:cs="Arial"/>
          <w:i/>
          <w:iCs/>
          <w:sz w:val="21"/>
          <w:szCs w:val="21"/>
          <w:lang w:eastAsia="es-ES"/>
        </w:rPr>
        <w:t>Tāŷ</w:t>
      </w:r>
      <w:proofErr w:type="spellEnd"/>
      <w:r w:rsidRPr="004F75DE">
        <w:rPr>
          <w:rFonts w:ascii="Arial" w:eastAsia="Times New Roman" w:hAnsi="Arial" w:cs="Arial"/>
          <w:i/>
          <w:iCs/>
          <w:sz w:val="21"/>
          <w:szCs w:val="21"/>
          <w:lang w:eastAsia="es-ES"/>
        </w:rPr>
        <w:t xml:space="preserve"> </w:t>
      </w:r>
      <w:proofErr w:type="spellStart"/>
      <w:r w:rsidRPr="004F75DE">
        <w:rPr>
          <w:rFonts w:ascii="Arial" w:eastAsia="Times New Roman" w:hAnsi="Arial" w:cs="Arial"/>
          <w:i/>
          <w:iCs/>
          <w:sz w:val="21"/>
          <w:szCs w:val="21"/>
          <w:lang w:eastAsia="es-ES"/>
        </w:rPr>
        <w:t>Mahal</w:t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t>'Palacio</w:t>
      </w:r>
      <w:proofErr w:type="spellEnd"/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 de Corona';</w:t>
      </w:r>
      <w:r w:rsidRPr="004F75DE">
        <w:rPr>
          <w:rFonts w:ascii="Arial" w:eastAsia="Times New Roman" w:hAnsi="Arial" w:cs="Arial"/>
          <w:sz w:val="21"/>
          <w:lang w:eastAsia="es-ES"/>
        </w:rPr>
        <w:t> </w:t>
      </w:r>
      <w:hyperlink r:id="rId11" w:tooltip="Alfabeto Fonético Internacional" w:history="1">
        <w:r w:rsidRPr="004F75DE">
          <w:rPr>
            <w:rFonts w:ascii="Arial" w:eastAsia="Times New Roman" w:hAnsi="Arial" w:cs="Arial"/>
            <w:sz w:val="21"/>
            <w:lang w:eastAsia="es-ES"/>
          </w:rPr>
          <w:t>/</w:t>
        </w:r>
        <w:proofErr w:type="spellStart"/>
        <w:r w:rsidRPr="004F75DE">
          <w:rPr>
            <w:rFonts w:ascii="Arial" w:eastAsia="Times New Roman" w:hAnsi="Arial" w:cs="Arial"/>
            <w:sz w:val="21"/>
            <w:lang w:eastAsia="es-ES"/>
          </w:rPr>
          <w:t>t</w:t>
        </w:r>
        <w:r w:rsidRPr="004F75DE">
          <w:rPr>
            <w:rFonts w:ascii="MS Mincho" w:eastAsia="MS Mincho" w:hAnsi="MS Mincho" w:cs="MS Mincho" w:hint="eastAsia"/>
            <w:sz w:val="21"/>
            <w:lang w:eastAsia="es-ES"/>
          </w:rPr>
          <w:t>ɑ</w:t>
        </w:r>
        <w:r w:rsidRPr="004F75DE">
          <w:rPr>
            <w:rFonts w:ascii="Arial" w:eastAsia="Times New Roman" w:hAnsi="Arial" w:cs="Arial"/>
            <w:sz w:val="21"/>
            <w:lang w:eastAsia="es-ES"/>
          </w:rPr>
          <w:t>ː</w:t>
        </w:r>
        <w:r w:rsidRPr="004F75DE">
          <w:rPr>
            <w:rFonts w:ascii="Tahoma" w:eastAsia="Times New Roman" w:hAnsi="Tahoma" w:cs="Tahoma"/>
            <w:sz w:val="21"/>
            <w:lang w:eastAsia="es-ES"/>
          </w:rPr>
          <w:t>ʒ</w:t>
        </w:r>
        <w:proofErr w:type="spellEnd"/>
        <w:r w:rsidRPr="004F75DE">
          <w:rPr>
            <w:rFonts w:ascii="Arial" w:eastAsia="Times New Roman" w:hAnsi="Arial" w:cs="Arial"/>
            <w:sz w:val="21"/>
            <w:lang w:eastAsia="es-ES"/>
          </w:rPr>
          <w:t xml:space="preserve"> </w:t>
        </w:r>
        <w:proofErr w:type="spellStart"/>
        <w:r w:rsidRPr="004F75DE">
          <w:rPr>
            <w:rFonts w:ascii="Arial" w:eastAsia="Times New Roman" w:hAnsi="Arial" w:cs="Arial"/>
            <w:sz w:val="21"/>
            <w:lang w:eastAsia="es-ES"/>
          </w:rPr>
          <w:t>mə'h</w:t>
        </w:r>
        <w:r w:rsidRPr="004F75DE">
          <w:rPr>
            <w:rFonts w:ascii="MS Mincho" w:eastAsia="MS Mincho" w:hAnsi="MS Mincho" w:cs="MS Mincho" w:hint="eastAsia"/>
            <w:sz w:val="21"/>
            <w:lang w:eastAsia="es-ES"/>
          </w:rPr>
          <w:t>ɑ</w:t>
        </w:r>
        <w:r w:rsidRPr="004F75DE">
          <w:rPr>
            <w:rFonts w:ascii="Arial" w:eastAsia="Times New Roman" w:hAnsi="Arial" w:cs="Arial"/>
            <w:sz w:val="21"/>
            <w:lang w:eastAsia="es-ES"/>
          </w:rPr>
          <w:t>l</w:t>
        </w:r>
        <w:proofErr w:type="spellEnd"/>
        <w:r w:rsidRPr="004F75DE">
          <w:rPr>
            <w:rFonts w:ascii="Arial" w:eastAsia="Times New Roman" w:hAnsi="Arial" w:cs="Arial"/>
            <w:sz w:val="21"/>
            <w:lang w:eastAsia="es-ES"/>
          </w:rPr>
          <w:t>/</w:t>
        </w:r>
      </w:hyperlink>
      <w:r w:rsidRPr="004F75DE">
        <w:rPr>
          <w:rFonts w:ascii="Arial" w:eastAsia="Times New Roman" w:hAnsi="Arial" w:cs="Arial"/>
          <w:sz w:val="21"/>
          <w:szCs w:val="21"/>
          <w:lang w:eastAsia="es-ES"/>
        </w:rPr>
        <w:t>) es un complejo de edificios construido entre 1631 y 1654 en la ciudad de</w:t>
      </w:r>
      <w:r w:rsidRPr="004F75DE">
        <w:rPr>
          <w:rFonts w:ascii="Arial" w:eastAsia="Times New Roman" w:hAnsi="Arial" w:cs="Arial"/>
          <w:sz w:val="21"/>
          <w:lang w:eastAsia="es-ES"/>
        </w:rPr>
        <w:t> </w:t>
      </w:r>
      <w:hyperlink r:id="rId12" w:tooltip="Agra" w:history="1">
        <w:r w:rsidRPr="004F75DE">
          <w:rPr>
            <w:rFonts w:ascii="Arial" w:eastAsia="Times New Roman" w:hAnsi="Arial" w:cs="Arial"/>
            <w:sz w:val="21"/>
            <w:lang w:eastAsia="es-ES"/>
          </w:rPr>
          <w:t>Agra</w:t>
        </w:r>
      </w:hyperlink>
      <w:r w:rsidRPr="004F75DE">
        <w:rPr>
          <w:rFonts w:ascii="Arial" w:eastAsia="Times New Roman" w:hAnsi="Arial" w:cs="Arial"/>
          <w:sz w:val="21"/>
          <w:szCs w:val="21"/>
          <w:lang w:eastAsia="es-ES"/>
        </w:rPr>
        <w:t>, estado de</w:t>
      </w:r>
      <w:r w:rsidRPr="004F75DE">
        <w:rPr>
          <w:rFonts w:ascii="Arial" w:eastAsia="Times New Roman" w:hAnsi="Arial" w:cs="Arial"/>
          <w:sz w:val="21"/>
          <w:lang w:eastAsia="es-ES"/>
        </w:rPr>
        <w:t> </w:t>
      </w:r>
      <w:hyperlink r:id="rId13" w:tooltip="Uttar Pradesh" w:history="1">
        <w:r w:rsidRPr="004F75DE">
          <w:rPr>
            <w:rFonts w:ascii="Arial" w:eastAsia="Times New Roman" w:hAnsi="Arial" w:cs="Arial"/>
            <w:sz w:val="21"/>
            <w:lang w:eastAsia="es-ES"/>
          </w:rPr>
          <w:t>Uttar Pradesh</w:t>
        </w:r>
      </w:hyperlink>
      <w:r w:rsidRPr="004F75DE">
        <w:rPr>
          <w:rFonts w:ascii="Arial" w:eastAsia="Times New Roman" w:hAnsi="Arial" w:cs="Arial"/>
          <w:sz w:val="21"/>
          <w:szCs w:val="21"/>
          <w:lang w:eastAsia="es-ES"/>
        </w:rPr>
        <w:t>,</w:t>
      </w:r>
      <w:r w:rsidRPr="004F75DE">
        <w:rPr>
          <w:rFonts w:ascii="Arial" w:eastAsia="Times New Roman" w:hAnsi="Arial" w:cs="Arial"/>
          <w:sz w:val="21"/>
          <w:lang w:eastAsia="es-ES"/>
        </w:rPr>
        <w:t> </w:t>
      </w:r>
      <w:hyperlink r:id="rId14" w:tooltip="India" w:history="1">
        <w:r w:rsidRPr="004F75DE">
          <w:rPr>
            <w:rFonts w:ascii="Arial" w:eastAsia="Times New Roman" w:hAnsi="Arial" w:cs="Arial"/>
            <w:sz w:val="21"/>
            <w:lang w:eastAsia="es-ES"/>
          </w:rPr>
          <w:t>India</w:t>
        </w:r>
      </w:hyperlink>
      <w:r w:rsidRPr="004F75DE">
        <w:rPr>
          <w:rFonts w:ascii="Arial" w:eastAsia="Times New Roman" w:hAnsi="Arial" w:cs="Arial"/>
          <w:sz w:val="21"/>
          <w:szCs w:val="21"/>
          <w:lang w:eastAsia="es-ES"/>
        </w:rPr>
        <w:t>, a orillas del</w:t>
      </w:r>
      <w:r w:rsidRPr="004F75DE">
        <w:rPr>
          <w:rFonts w:ascii="Arial" w:eastAsia="Times New Roman" w:hAnsi="Arial" w:cs="Arial"/>
          <w:sz w:val="21"/>
          <w:lang w:eastAsia="es-ES"/>
        </w:rPr>
        <w:t> </w:t>
      </w:r>
      <w:hyperlink r:id="rId15" w:tooltip="Río Yamuna" w:history="1">
        <w:r w:rsidRPr="004F75DE">
          <w:rPr>
            <w:rFonts w:ascii="Arial" w:eastAsia="Times New Roman" w:hAnsi="Arial" w:cs="Arial"/>
            <w:sz w:val="21"/>
            <w:lang w:eastAsia="es-ES"/>
          </w:rPr>
          <w:t xml:space="preserve">río </w:t>
        </w:r>
        <w:proofErr w:type="spellStart"/>
        <w:r w:rsidRPr="004F75DE">
          <w:rPr>
            <w:rFonts w:ascii="Arial" w:eastAsia="Times New Roman" w:hAnsi="Arial" w:cs="Arial"/>
            <w:sz w:val="21"/>
            <w:lang w:eastAsia="es-ES"/>
          </w:rPr>
          <w:t>Yamuna</w:t>
        </w:r>
        <w:proofErr w:type="spellEnd"/>
      </w:hyperlink>
      <w:r w:rsidRPr="004F75DE">
        <w:rPr>
          <w:rFonts w:ascii="Arial" w:eastAsia="Times New Roman" w:hAnsi="Arial" w:cs="Arial"/>
          <w:sz w:val="21"/>
          <w:szCs w:val="21"/>
          <w:lang w:eastAsia="es-ES"/>
        </w:rPr>
        <w:t>, por el emperador</w:t>
      </w:r>
      <w:r w:rsidRPr="004F75DE">
        <w:rPr>
          <w:rFonts w:ascii="Arial" w:eastAsia="Times New Roman" w:hAnsi="Arial" w:cs="Arial"/>
          <w:sz w:val="21"/>
          <w:lang w:eastAsia="es-ES"/>
        </w:rPr>
        <w:t> </w:t>
      </w:r>
      <w:proofErr w:type="spellStart"/>
      <w:r w:rsidRPr="004F75DE">
        <w:rPr>
          <w:rFonts w:ascii="Arial" w:eastAsia="Times New Roman" w:hAnsi="Arial" w:cs="Arial"/>
          <w:sz w:val="21"/>
          <w:szCs w:val="21"/>
          <w:lang w:eastAsia="es-ES"/>
        </w:rPr>
        <w:fldChar w:fldCharType="begin"/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instrText xml:space="preserve"> HYPERLINK "http://es.wikipedia.org/wiki/Musulm%C3%A1n" \o "Musulmán" </w:instrText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fldChar w:fldCharType="separate"/>
      </w:r>
      <w:r w:rsidRPr="004F75DE">
        <w:rPr>
          <w:rFonts w:ascii="Arial" w:eastAsia="Times New Roman" w:hAnsi="Arial" w:cs="Arial"/>
          <w:sz w:val="21"/>
          <w:lang w:eastAsia="es-ES"/>
        </w:rPr>
        <w:t>musulmán</w:t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fldChar w:fldCharType="end"/>
      </w:r>
      <w:hyperlink r:id="rId16" w:tooltip="Shah Jahan" w:history="1">
        <w:r w:rsidRPr="004F75DE">
          <w:rPr>
            <w:rFonts w:ascii="Arial" w:eastAsia="Times New Roman" w:hAnsi="Arial" w:cs="Arial"/>
            <w:sz w:val="21"/>
            <w:lang w:eastAsia="es-ES"/>
          </w:rPr>
          <w:t>Shah</w:t>
        </w:r>
        <w:proofErr w:type="spellEnd"/>
        <w:r w:rsidRPr="004F75DE">
          <w:rPr>
            <w:rFonts w:ascii="Arial" w:eastAsia="Times New Roman" w:hAnsi="Arial" w:cs="Arial"/>
            <w:sz w:val="21"/>
            <w:lang w:eastAsia="es-ES"/>
          </w:rPr>
          <w:t xml:space="preserve"> </w:t>
        </w:r>
        <w:proofErr w:type="spellStart"/>
        <w:r w:rsidRPr="004F75DE">
          <w:rPr>
            <w:rFonts w:ascii="Arial" w:eastAsia="Times New Roman" w:hAnsi="Arial" w:cs="Arial"/>
            <w:sz w:val="21"/>
            <w:lang w:eastAsia="es-ES"/>
          </w:rPr>
          <w:t>Jahan</w:t>
        </w:r>
        <w:proofErr w:type="spellEnd"/>
      </w:hyperlink>
      <w:r w:rsidRPr="004F75DE">
        <w:rPr>
          <w:rFonts w:ascii="Arial" w:eastAsia="Times New Roman" w:hAnsi="Arial" w:cs="Arial"/>
          <w:sz w:val="21"/>
          <w:lang w:eastAsia="es-ES"/>
        </w:rPr>
        <w:t> </w:t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t>de la dinastía</w:t>
      </w:r>
      <w:r w:rsidRPr="004F75DE">
        <w:rPr>
          <w:rFonts w:ascii="Arial" w:eastAsia="Times New Roman" w:hAnsi="Arial" w:cs="Arial"/>
          <w:sz w:val="21"/>
          <w:lang w:eastAsia="es-ES"/>
        </w:rPr>
        <w:t> </w:t>
      </w:r>
      <w:hyperlink r:id="rId17" w:tooltip="Imperio mogol" w:history="1">
        <w:r w:rsidRPr="004F75DE">
          <w:rPr>
            <w:rFonts w:ascii="Arial" w:eastAsia="Times New Roman" w:hAnsi="Arial" w:cs="Arial"/>
            <w:sz w:val="21"/>
            <w:lang w:eastAsia="es-ES"/>
          </w:rPr>
          <w:t>mogola</w:t>
        </w:r>
      </w:hyperlink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. El imponente conjunto se erigió en honor de su esposa favorita, </w:t>
      </w:r>
      <w:proofErr w:type="spellStart"/>
      <w:r w:rsidRPr="004F75DE">
        <w:rPr>
          <w:rFonts w:ascii="Arial" w:eastAsia="Times New Roman" w:hAnsi="Arial" w:cs="Arial"/>
          <w:sz w:val="21"/>
          <w:szCs w:val="21"/>
          <w:lang w:eastAsia="es-ES"/>
        </w:rPr>
        <w:t>Arjumand</w:t>
      </w:r>
      <w:proofErr w:type="spellEnd"/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proofErr w:type="spellStart"/>
      <w:r w:rsidRPr="004F75DE">
        <w:rPr>
          <w:rFonts w:ascii="Arial" w:eastAsia="Times New Roman" w:hAnsi="Arial" w:cs="Arial"/>
          <w:sz w:val="21"/>
          <w:szCs w:val="21"/>
          <w:lang w:eastAsia="es-ES"/>
        </w:rPr>
        <w:t>Bano</w:t>
      </w:r>
      <w:proofErr w:type="spellEnd"/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 Begum —más conocida como</w:t>
      </w:r>
      <w:r w:rsidRPr="004F75DE">
        <w:rPr>
          <w:rFonts w:ascii="Arial" w:eastAsia="Times New Roman" w:hAnsi="Arial" w:cs="Arial"/>
          <w:sz w:val="21"/>
          <w:lang w:eastAsia="es-ES"/>
        </w:rPr>
        <w:t> </w:t>
      </w:r>
      <w:proofErr w:type="spellStart"/>
      <w:r w:rsidRPr="004F75DE">
        <w:rPr>
          <w:rFonts w:ascii="Arial" w:eastAsia="Times New Roman" w:hAnsi="Arial" w:cs="Arial"/>
          <w:sz w:val="21"/>
          <w:szCs w:val="21"/>
          <w:lang w:eastAsia="es-ES"/>
        </w:rPr>
        <w:fldChar w:fldCharType="begin"/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instrText xml:space="preserve"> HYPERLINK "http://es.wikipedia.org/wiki/Mumtaz_Mahal" \o "Mumtaz Mahal" </w:instrText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fldChar w:fldCharType="separate"/>
      </w:r>
      <w:r w:rsidRPr="004F75DE">
        <w:rPr>
          <w:rFonts w:ascii="Arial" w:eastAsia="Times New Roman" w:hAnsi="Arial" w:cs="Arial"/>
          <w:sz w:val="21"/>
          <w:lang w:eastAsia="es-ES"/>
        </w:rPr>
        <w:t>Mumtaz</w:t>
      </w:r>
      <w:proofErr w:type="spellEnd"/>
      <w:r w:rsidRPr="004F75DE">
        <w:rPr>
          <w:rFonts w:ascii="Arial" w:eastAsia="Times New Roman" w:hAnsi="Arial" w:cs="Arial"/>
          <w:sz w:val="21"/>
          <w:lang w:eastAsia="es-ES"/>
        </w:rPr>
        <w:t xml:space="preserve"> </w:t>
      </w:r>
      <w:proofErr w:type="spellStart"/>
      <w:r w:rsidRPr="004F75DE">
        <w:rPr>
          <w:rFonts w:ascii="Arial" w:eastAsia="Times New Roman" w:hAnsi="Arial" w:cs="Arial"/>
          <w:sz w:val="21"/>
          <w:lang w:eastAsia="es-ES"/>
        </w:rPr>
        <w:t>Mahal</w:t>
      </w:r>
      <w:proofErr w:type="spellEnd"/>
      <w:r w:rsidRPr="004F75DE">
        <w:rPr>
          <w:rFonts w:ascii="Arial" w:eastAsia="Times New Roman" w:hAnsi="Arial" w:cs="Arial"/>
          <w:sz w:val="21"/>
          <w:szCs w:val="21"/>
          <w:lang w:eastAsia="es-ES"/>
        </w:rPr>
        <w:fldChar w:fldCharType="end"/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t>— que murió en el parto de su decimocuarta hija. Se estima que su construcción necesitó el esfuerzo de unos 20.000 obreros.</w:t>
      </w:r>
    </w:p>
    <w:p w:rsidR="004F75DE" w:rsidRPr="004F75DE" w:rsidRDefault="004F75DE" w:rsidP="004F75DE">
      <w:pPr>
        <w:spacing w:before="120" w:after="12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El </w:t>
      </w:r>
      <w:proofErr w:type="spellStart"/>
      <w:r w:rsidRPr="004F75DE">
        <w:rPr>
          <w:rFonts w:ascii="Arial" w:eastAsia="Times New Roman" w:hAnsi="Arial" w:cs="Arial"/>
          <w:sz w:val="21"/>
          <w:szCs w:val="21"/>
          <w:lang w:eastAsia="es-ES"/>
        </w:rPr>
        <w:t>Taj</w:t>
      </w:r>
      <w:proofErr w:type="spellEnd"/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proofErr w:type="spellStart"/>
      <w:r w:rsidRPr="004F75DE">
        <w:rPr>
          <w:rFonts w:ascii="Arial" w:eastAsia="Times New Roman" w:hAnsi="Arial" w:cs="Arial"/>
          <w:sz w:val="21"/>
          <w:szCs w:val="21"/>
          <w:lang w:eastAsia="es-ES"/>
        </w:rPr>
        <w:t>Mahal</w:t>
      </w:r>
      <w:proofErr w:type="spellEnd"/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 es considerado el más bello ejemplo de</w:t>
      </w:r>
      <w:r w:rsidRPr="004F75DE">
        <w:rPr>
          <w:rFonts w:ascii="Arial" w:eastAsia="Times New Roman" w:hAnsi="Arial" w:cs="Arial"/>
          <w:sz w:val="21"/>
          <w:lang w:eastAsia="es-ES"/>
        </w:rPr>
        <w:t> </w:t>
      </w:r>
      <w:hyperlink r:id="rId18" w:tooltip="Arquitectura mogola" w:history="1">
        <w:r w:rsidRPr="004F75DE">
          <w:rPr>
            <w:rFonts w:ascii="Arial" w:eastAsia="Times New Roman" w:hAnsi="Arial" w:cs="Arial"/>
            <w:sz w:val="21"/>
            <w:lang w:eastAsia="es-ES"/>
          </w:rPr>
          <w:t>arquitectura mogola</w:t>
        </w:r>
      </w:hyperlink>
      <w:r w:rsidRPr="004F75DE">
        <w:rPr>
          <w:rFonts w:ascii="Arial" w:eastAsia="Times New Roman" w:hAnsi="Arial" w:cs="Arial"/>
          <w:sz w:val="21"/>
          <w:szCs w:val="21"/>
          <w:lang w:eastAsia="es-ES"/>
        </w:rPr>
        <w:t>, estilo que combina elementos de las arquitecturas</w:t>
      </w:r>
      <w:r w:rsidRPr="004F75DE">
        <w:rPr>
          <w:rFonts w:ascii="Arial" w:eastAsia="Times New Roman" w:hAnsi="Arial" w:cs="Arial"/>
          <w:sz w:val="21"/>
          <w:lang w:eastAsia="es-ES"/>
        </w:rPr>
        <w:t> </w:t>
      </w:r>
      <w:hyperlink r:id="rId19" w:tooltip="Arquitectura islámica" w:history="1">
        <w:r w:rsidRPr="004F75DE">
          <w:rPr>
            <w:rFonts w:ascii="Arial" w:eastAsia="Times New Roman" w:hAnsi="Arial" w:cs="Arial"/>
            <w:sz w:val="21"/>
            <w:lang w:eastAsia="es-ES"/>
          </w:rPr>
          <w:t>islámica</w:t>
        </w:r>
      </w:hyperlink>
      <w:r w:rsidRPr="004F75DE">
        <w:rPr>
          <w:rFonts w:ascii="Arial" w:eastAsia="Times New Roman" w:hAnsi="Arial" w:cs="Arial"/>
          <w:sz w:val="21"/>
          <w:szCs w:val="21"/>
          <w:lang w:eastAsia="es-ES"/>
        </w:rPr>
        <w:t>,</w:t>
      </w:r>
      <w:hyperlink r:id="rId20" w:anchor="cite_note-1" w:history="1">
        <w:r w:rsidRPr="004F75DE">
          <w:rPr>
            <w:rFonts w:ascii="Arial" w:eastAsia="Times New Roman" w:hAnsi="Arial" w:cs="Arial"/>
            <w:sz w:val="21"/>
            <w:vertAlign w:val="superscript"/>
            <w:lang w:eastAsia="es-ES"/>
          </w:rPr>
          <w:t>1</w:t>
        </w:r>
      </w:hyperlink>
      <w:hyperlink r:id="rId21" w:anchor="Arquitectura_persa" w:tooltip="Arquitectura islámica" w:history="1">
        <w:r w:rsidRPr="004F75DE">
          <w:rPr>
            <w:rFonts w:ascii="Arial" w:eastAsia="Times New Roman" w:hAnsi="Arial" w:cs="Arial"/>
            <w:sz w:val="21"/>
            <w:lang w:eastAsia="es-ES"/>
          </w:rPr>
          <w:t>persa</w:t>
        </w:r>
      </w:hyperlink>
      <w:r w:rsidRPr="004F75DE">
        <w:rPr>
          <w:rFonts w:ascii="Arial" w:eastAsia="Times New Roman" w:hAnsi="Arial" w:cs="Arial"/>
          <w:sz w:val="21"/>
          <w:szCs w:val="21"/>
          <w:lang w:eastAsia="es-ES"/>
        </w:rPr>
        <w:t>,</w:t>
      </w:r>
      <w:hyperlink r:id="rId22" w:anchor="cite_note-2" w:history="1">
        <w:r w:rsidRPr="004F75DE">
          <w:rPr>
            <w:rFonts w:ascii="Arial" w:eastAsia="Times New Roman" w:hAnsi="Arial" w:cs="Arial"/>
            <w:sz w:val="21"/>
            <w:vertAlign w:val="superscript"/>
            <w:lang w:eastAsia="es-ES"/>
          </w:rPr>
          <w:t>2</w:t>
        </w:r>
      </w:hyperlink>
      <w:r w:rsidRPr="004F75DE">
        <w:rPr>
          <w:rFonts w:ascii="Arial" w:eastAsia="Times New Roman" w:hAnsi="Arial" w:cs="Arial"/>
          <w:sz w:val="21"/>
          <w:lang w:eastAsia="es-ES"/>
        </w:rPr>
        <w:t> </w:t>
      </w:r>
      <w:hyperlink r:id="rId23" w:tooltip="Arquitectura india" w:history="1">
        <w:r w:rsidRPr="004F75DE">
          <w:rPr>
            <w:rFonts w:ascii="Arial" w:eastAsia="Times New Roman" w:hAnsi="Arial" w:cs="Arial"/>
            <w:sz w:val="21"/>
            <w:lang w:eastAsia="es-ES"/>
          </w:rPr>
          <w:t>india</w:t>
        </w:r>
      </w:hyperlink>
      <w:r w:rsidRPr="004F75DE">
        <w:rPr>
          <w:rFonts w:ascii="Arial" w:eastAsia="Times New Roman" w:hAnsi="Arial" w:cs="Arial"/>
          <w:sz w:val="21"/>
          <w:lang w:eastAsia="es-ES"/>
        </w:rPr>
        <w:t> </w:t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t>e incluso</w:t>
      </w:r>
      <w:r w:rsidRPr="004F75DE">
        <w:rPr>
          <w:rFonts w:ascii="Arial" w:eastAsia="Times New Roman" w:hAnsi="Arial" w:cs="Arial"/>
          <w:sz w:val="21"/>
          <w:lang w:eastAsia="es-ES"/>
        </w:rPr>
        <w:t> </w:t>
      </w:r>
      <w:hyperlink r:id="rId24" w:tooltip="Arquitectura otomana (aún no redactado)" w:history="1">
        <w:r w:rsidRPr="004F75DE">
          <w:rPr>
            <w:rFonts w:ascii="Arial" w:eastAsia="Times New Roman" w:hAnsi="Arial" w:cs="Arial"/>
            <w:sz w:val="21"/>
            <w:lang w:eastAsia="es-ES"/>
          </w:rPr>
          <w:t>turca</w:t>
        </w:r>
      </w:hyperlink>
      <w:r w:rsidRPr="004F75DE">
        <w:rPr>
          <w:rFonts w:ascii="Arial" w:eastAsia="Times New Roman" w:hAnsi="Arial" w:cs="Arial"/>
          <w:sz w:val="21"/>
          <w:szCs w:val="21"/>
          <w:lang w:eastAsia="es-ES"/>
        </w:rPr>
        <w:t>.</w:t>
      </w:r>
      <w:hyperlink r:id="rId25" w:anchor="cite_note-3" w:history="1">
        <w:r w:rsidRPr="004F75DE">
          <w:rPr>
            <w:rFonts w:ascii="Arial" w:eastAsia="Times New Roman" w:hAnsi="Arial" w:cs="Arial"/>
            <w:sz w:val="21"/>
            <w:vertAlign w:val="superscript"/>
            <w:lang w:eastAsia="es-ES"/>
          </w:rPr>
          <w:t>3</w:t>
        </w:r>
      </w:hyperlink>
      <w:r w:rsidRPr="004F75DE">
        <w:rPr>
          <w:rFonts w:ascii="Arial" w:eastAsia="Times New Roman" w:hAnsi="Arial" w:cs="Arial"/>
          <w:sz w:val="21"/>
          <w:lang w:eastAsia="es-ES"/>
        </w:rPr>
        <w:t> </w:t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El monumento ha logrado especial notoriedad por el carácter romántico de su inspiración. Aunque </w:t>
      </w:r>
      <w:proofErr w:type="spellStart"/>
      <w:r w:rsidRPr="004F75DE">
        <w:rPr>
          <w:rFonts w:ascii="Arial" w:eastAsia="Times New Roman" w:hAnsi="Arial" w:cs="Arial"/>
          <w:sz w:val="21"/>
          <w:szCs w:val="21"/>
          <w:lang w:eastAsia="es-ES"/>
        </w:rPr>
        <w:t>el</w:t>
      </w:r>
      <w:hyperlink r:id="rId26" w:tooltip="Mausoleo" w:history="1">
        <w:r w:rsidRPr="004F75DE">
          <w:rPr>
            <w:rFonts w:ascii="Arial" w:eastAsia="Times New Roman" w:hAnsi="Arial" w:cs="Arial"/>
            <w:sz w:val="21"/>
            <w:lang w:eastAsia="es-ES"/>
          </w:rPr>
          <w:t>mausoleo</w:t>
        </w:r>
        <w:proofErr w:type="spellEnd"/>
      </w:hyperlink>
      <w:r w:rsidRPr="004F75DE">
        <w:rPr>
          <w:rFonts w:ascii="Arial" w:eastAsia="Times New Roman" w:hAnsi="Arial" w:cs="Arial"/>
          <w:sz w:val="21"/>
          <w:lang w:eastAsia="es-ES"/>
        </w:rPr>
        <w:t> </w:t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cubierto por la cúpula de mármol blanco es la parte más conocida, el </w:t>
      </w:r>
      <w:proofErr w:type="spellStart"/>
      <w:r w:rsidRPr="004F75DE">
        <w:rPr>
          <w:rFonts w:ascii="Arial" w:eastAsia="Times New Roman" w:hAnsi="Arial" w:cs="Arial"/>
          <w:sz w:val="21"/>
          <w:szCs w:val="21"/>
          <w:lang w:eastAsia="es-ES"/>
        </w:rPr>
        <w:t>Taj</w:t>
      </w:r>
      <w:proofErr w:type="spellEnd"/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proofErr w:type="spellStart"/>
      <w:r w:rsidRPr="004F75DE">
        <w:rPr>
          <w:rFonts w:ascii="Arial" w:eastAsia="Times New Roman" w:hAnsi="Arial" w:cs="Arial"/>
          <w:sz w:val="21"/>
          <w:szCs w:val="21"/>
          <w:lang w:eastAsia="es-ES"/>
        </w:rPr>
        <w:t>Mahal</w:t>
      </w:r>
      <w:proofErr w:type="spellEnd"/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 es un conjunto de edificios integrados.</w:t>
      </w:r>
    </w:p>
    <w:p w:rsidR="004F75DE" w:rsidRPr="004F75DE" w:rsidRDefault="004F75DE" w:rsidP="004F75DE">
      <w:pPr>
        <w:spacing w:before="120" w:after="12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4F75DE">
        <w:rPr>
          <w:rFonts w:ascii="Arial" w:eastAsia="Times New Roman" w:hAnsi="Arial" w:cs="Arial"/>
          <w:sz w:val="21"/>
          <w:szCs w:val="21"/>
          <w:lang w:eastAsia="es-ES"/>
        </w:rPr>
        <w:t>Actualmente es un importante destino turístico de la India. En</w:t>
      </w:r>
      <w:r w:rsidRPr="004F75DE">
        <w:rPr>
          <w:rFonts w:ascii="Arial" w:eastAsia="Times New Roman" w:hAnsi="Arial" w:cs="Arial"/>
          <w:sz w:val="21"/>
          <w:lang w:eastAsia="es-ES"/>
        </w:rPr>
        <w:t> </w:t>
      </w:r>
      <w:hyperlink r:id="rId27" w:tooltip="1983" w:history="1">
        <w:r w:rsidRPr="004F75DE">
          <w:rPr>
            <w:rFonts w:ascii="Arial" w:eastAsia="Times New Roman" w:hAnsi="Arial" w:cs="Arial"/>
            <w:sz w:val="21"/>
            <w:lang w:eastAsia="es-ES"/>
          </w:rPr>
          <w:t>1983</w:t>
        </w:r>
      </w:hyperlink>
      <w:r w:rsidRPr="004F75DE">
        <w:rPr>
          <w:rFonts w:ascii="Arial" w:eastAsia="Times New Roman" w:hAnsi="Arial" w:cs="Arial"/>
          <w:sz w:val="21"/>
          <w:szCs w:val="21"/>
          <w:lang w:eastAsia="es-ES"/>
        </w:rPr>
        <w:t>, fue reconocido por la</w:t>
      </w:r>
      <w:r w:rsidRPr="004F75DE">
        <w:rPr>
          <w:rFonts w:ascii="Arial" w:eastAsia="Times New Roman" w:hAnsi="Arial" w:cs="Arial"/>
          <w:sz w:val="21"/>
          <w:lang w:eastAsia="es-ES"/>
        </w:rPr>
        <w:t> </w:t>
      </w:r>
      <w:hyperlink r:id="rId28" w:tooltip="Unesco" w:history="1">
        <w:r w:rsidRPr="004F75DE">
          <w:rPr>
            <w:rFonts w:ascii="Arial" w:eastAsia="Times New Roman" w:hAnsi="Arial" w:cs="Arial"/>
            <w:sz w:val="21"/>
            <w:lang w:eastAsia="es-ES"/>
          </w:rPr>
          <w:t>Unesco</w:t>
        </w:r>
      </w:hyperlink>
      <w:r w:rsidRPr="004F75DE">
        <w:rPr>
          <w:rFonts w:ascii="Arial" w:eastAsia="Times New Roman" w:hAnsi="Arial" w:cs="Arial"/>
          <w:sz w:val="21"/>
          <w:lang w:eastAsia="es-ES"/>
        </w:rPr>
        <w:t> </w:t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t>como</w:t>
      </w:r>
      <w:r w:rsidRPr="004F75DE">
        <w:rPr>
          <w:rFonts w:ascii="Arial" w:eastAsia="Times New Roman" w:hAnsi="Arial" w:cs="Arial"/>
          <w:sz w:val="21"/>
          <w:lang w:eastAsia="es-ES"/>
        </w:rPr>
        <w:t> </w:t>
      </w:r>
      <w:hyperlink r:id="rId29" w:tooltip="Patrimonio de la Humanidad" w:history="1">
        <w:r w:rsidRPr="004F75DE">
          <w:rPr>
            <w:rFonts w:ascii="Arial" w:eastAsia="Times New Roman" w:hAnsi="Arial" w:cs="Arial"/>
            <w:sz w:val="21"/>
            <w:lang w:eastAsia="es-ES"/>
          </w:rPr>
          <w:t>Patrimonio de la Humanidad</w:t>
        </w:r>
      </w:hyperlink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. El </w:t>
      </w:r>
      <w:proofErr w:type="spellStart"/>
      <w:r w:rsidRPr="004F75DE">
        <w:rPr>
          <w:rFonts w:ascii="Arial" w:eastAsia="Times New Roman" w:hAnsi="Arial" w:cs="Arial"/>
          <w:sz w:val="21"/>
          <w:szCs w:val="21"/>
          <w:lang w:eastAsia="es-ES"/>
        </w:rPr>
        <w:t>Taj</w:t>
      </w:r>
      <w:proofErr w:type="spellEnd"/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proofErr w:type="spellStart"/>
      <w:r w:rsidRPr="004F75DE">
        <w:rPr>
          <w:rFonts w:ascii="Arial" w:eastAsia="Times New Roman" w:hAnsi="Arial" w:cs="Arial"/>
          <w:sz w:val="21"/>
          <w:szCs w:val="21"/>
          <w:lang w:eastAsia="es-ES"/>
        </w:rPr>
        <w:t>Mahal</w:t>
      </w:r>
      <w:proofErr w:type="spellEnd"/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 fue nombrado una de</w:t>
      </w:r>
      <w:r w:rsidRPr="004F75DE">
        <w:rPr>
          <w:rFonts w:ascii="Arial" w:eastAsia="Times New Roman" w:hAnsi="Arial" w:cs="Arial"/>
          <w:sz w:val="21"/>
          <w:lang w:eastAsia="es-ES"/>
        </w:rPr>
        <w:t> </w:t>
      </w:r>
      <w:hyperlink r:id="rId30" w:tooltip="Las Nuevas Siete Maravillas del Mundo Moderno" w:history="1">
        <w:r w:rsidRPr="004F75DE">
          <w:rPr>
            <w:rFonts w:ascii="Arial" w:eastAsia="Times New Roman" w:hAnsi="Arial" w:cs="Arial"/>
            <w:sz w:val="21"/>
            <w:lang w:eastAsia="es-ES"/>
          </w:rPr>
          <w:t>Las Nuevas Siete Maravillas del Mundo Moderno</w:t>
        </w:r>
      </w:hyperlink>
      <w:r w:rsidRPr="004F75DE">
        <w:rPr>
          <w:rFonts w:ascii="Arial" w:eastAsia="Times New Roman" w:hAnsi="Arial" w:cs="Arial"/>
          <w:sz w:val="21"/>
          <w:szCs w:val="21"/>
          <w:lang w:eastAsia="es-ES"/>
        </w:rPr>
        <w:t>.</w:t>
      </w:r>
      <w:r w:rsidRPr="004F75DE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 xml:space="preserve"> </w:t>
      </w:r>
    </w:p>
    <w:p w:rsidR="004F75DE" w:rsidRPr="004F75DE" w:rsidRDefault="004F75DE" w:rsidP="004F75DE">
      <w:pPr>
        <w:pBdr>
          <w:bottom w:val="single" w:sz="6" w:space="0" w:color="AAAAAA"/>
        </w:pBdr>
        <w:spacing w:before="240" w:after="60" w:line="240" w:lineRule="auto"/>
        <w:jc w:val="both"/>
        <w:outlineLvl w:val="1"/>
        <w:rPr>
          <w:rFonts w:ascii="Georgia" w:eastAsia="Times New Roman" w:hAnsi="Georgia" w:cs="Arial"/>
          <w:sz w:val="32"/>
          <w:szCs w:val="32"/>
          <w:lang w:eastAsia="es-ES"/>
        </w:rPr>
      </w:pPr>
      <w:r w:rsidRPr="004F75DE">
        <w:rPr>
          <w:rFonts w:ascii="Georgia" w:eastAsia="Times New Roman" w:hAnsi="Georgia" w:cs="Arial"/>
          <w:sz w:val="32"/>
          <w:lang w:eastAsia="es-ES"/>
        </w:rPr>
        <w:t>Origen e inspiración</w:t>
      </w:r>
    </w:p>
    <w:p w:rsidR="004F75DE" w:rsidRPr="004F75DE" w:rsidRDefault="004F75DE" w:rsidP="004F75DE">
      <w:pPr>
        <w:shd w:val="clear" w:color="auto" w:fill="F9F9F9"/>
        <w:spacing w:after="1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4F75DE" w:rsidRPr="004F75DE" w:rsidRDefault="004F75DE" w:rsidP="004F75DE">
      <w:pPr>
        <w:shd w:val="clear" w:color="auto" w:fill="F9F9F9"/>
        <w:spacing w:after="1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F75DE">
        <w:rPr>
          <w:rFonts w:ascii="Arial" w:eastAsia="Times New Roman" w:hAnsi="Arial" w:cs="Arial"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635</wp:posOffset>
            </wp:positionV>
            <wp:extent cx="1428750" cy="2085975"/>
            <wp:effectExtent l="19050" t="0" r="0" b="0"/>
            <wp:wrapTight wrapText="bothSides">
              <wp:wrapPolygon edited="0">
                <wp:start x="-288" y="0"/>
                <wp:lineTo x="-288" y="21501"/>
                <wp:lineTo x="21600" y="21501"/>
                <wp:lineTo x="21600" y="0"/>
                <wp:lineTo x="-288" y="0"/>
              </wp:wrapPolygon>
            </wp:wrapTight>
            <wp:docPr id="21" name="Imagen 56" descr="Shahjahan on globe, mid 17th century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Shahjahan on globe, mid 17th century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75DE" w:rsidRPr="004F75DE" w:rsidRDefault="004F75DE" w:rsidP="004F75DE">
      <w:pPr>
        <w:spacing w:before="120" w:after="12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4F75DE">
        <w:rPr>
          <w:rFonts w:ascii="Arial" w:eastAsia="Times New Roman" w:hAnsi="Arial" w:cs="Arial"/>
          <w:noProof/>
          <w:sz w:val="21"/>
          <w:szCs w:val="21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1369060</wp:posOffset>
            </wp:positionV>
            <wp:extent cx="1571625" cy="2066925"/>
            <wp:effectExtent l="19050" t="0" r="9525" b="0"/>
            <wp:wrapTight wrapText="bothSides">
              <wp:wrapPolygon edited="0">
                <wp:start x="-262" y="0"/>
                <wp:lineTo x="-262" y="21500"/>
                <wp:lineTo x="21731" y="21500"/>
                <wp:lineTo x="21731" y="0"/>
                <wp:lineTo x="-262" y="0"/>
              </wp:wrapPolygon>
            </wp:wrapTight>
            <wp:docPr id="57" name="Imagen 57" descr="Mumtaz Mahal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Mumtaz Mahal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t>El emperador</w:t>
      </w:r>
      <w:r w:rsidRPr="004F75DE">
        <w:rPr>
          <w:rFonts w:ascii="Arial" w:eastAsia="Times New Roman" w:hAnsi="Arial" w:cs="Arial"/>
          <w:sz w:val="21"/>
          <w:lang w:eastAsia="es-ES"/>
        </w:rPr>
        <w:t> </w:t>
      </w:r>
      <w:proofErr w:type="spellStart"/>
      <w:r w:rsidRPr="004F75DE">
        <w:rPr>
          <w:rFonts w:ascii="Arial" w:eastAsia="Times New Roman" w:hAnsi="Arial" w:cs="Arial"/>
          <w:sz w:val="21"/>
          <w:szCs w:val="21"/>
          <w:lang w:eastAsia="es-ES"/>
        </w:rPr>
        <w:fldChar w:fldCharType="begin"/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instrText xml:space="preserve"> HYPERLINK "http://es.wikipedia.org/wiki/Sha_Jahan" \o "Sha Jahan" </w:instrText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fldChar w:fldCharType="separate"/>
      </w:r>
      <w:r w:rsidRPr="004F75DE">
        <w:rPr>
          <w:rFonts w:ascii="Arial" w:eastAsia="Times New Roman" w:hAnsi="Arial" w:cs="Arial"/>
          <w:sz w:val="21"/>
          <w:lang w:eastAsia="es-ES"/>
        </w:rPr>
        <w:t>Sha</w:t>
      </w:r>
      <w:proofErr w:type="spellEnd"/>
      <w:r w:rsidRPr="004F75DE">
        <w:rPr>
          <w:rFonts w:ascii="Arial" w:eastAsia="Times New Roman" w:hAnsi="Arial" w:cs="Arial"/>
          <w:sz w:val="21"/>
          <w:lang w:eastAsia="es-ES"/>
        </w:rPr>
        <w:t xml:space="preserve"> </w:t>
      </w:r>
      <w:proofErr w:type="spellStart"/>
      <w:r w:rsidRPr="004F75DE">
        <w:rPr>
          <w:rFonts w:ascii="Arial" w:eastAsia="Times New Roman" w:hAnsi="Arial" w:cs="Arial"/>
          <w:sz w:val="21"/>
          <w:lang w:eastAsia="es-ES"/>
        </w:rPr>
        <w:t>Jahan</w:t>
      </w:r>
      <w:proofErr w:type="spellEnd"/>
      <w:r w:rsidRPr="004F75DE">
        <w:rPr>
          <w:rFonts w:ascii="Arial" w:eastAsia="Times New Roman" w:hAnsi="Arial" w:cs="Arial"/>
          <w:sz w:val="21"/>
          <w:szCs w:val="21"/>
          <w:lang w:eastAsia="es-ES"/>
        </w:rPr>
        <w:fldChar w:fldCharType="end"/>
      </w:r>
      <w:r w:rsidRPr="004F75DE">
        <w:rPr>
          <w:rFonts w:ascii="Arial" w:eastAsia="Times New Roman" w:hAnsi="Arial" w:cs="Arial"/>
          <w:sz w:val="21"/>
          <w:lang w:eastAsia="es-ES"/>
        </w:rPr>
        <w:t> </w:t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fue un prolífico mecenas, con recursos prácticamente ilimitados. Bajo su tutela se construyeron los palacios y jardines de </w:t>
      </w:r>
      <w:proofErr w:type="spellStart"/>
      <w:r w:rsidRPr="004F75DE">
        <w:rPr>
          <w:rFonts w:ascii="Arial" w:eastAsia="Times New Roman" w:hAnsi="Arial" w:cs="Arial"/>
          <w:sz w:val="21"/>
          <w:szCs w:val="21"/>
          <w:lang w:eastAsia="es-ES"/>
        </w:rPr>
        <w:t>Shalimar</w:t>
      </w:r>
      <w:proofErr w:type="spellEnd"/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 en Lahore, también en honor de su esposa.</w:t>
      </w:r>
      <w:r w:rsidRPr="004F75DE">
        <w:rPr>
          <w:rFonts w:ascii="Arial" w:eastAsia="Times New Roman" w:hAnsi="Arial" w:cs="Arial"/>
          <w:sz w:val="21"/>
          <w:lang w:eastAsia="es-ES"/>
        </w:rPr>
        <w:t> </w:t>
      </w:r>
      <w:proofErr w:type="spellStart"/>
      <w:r w:rsidRPr="004F75DE">
        <w:rPr>
          <w:rFonts w:ascii="Arial" w:eastAsia="Times New Roman" w:hAnsi="Arial" w:cs="Arial"/>
          <w:sz w:val="21"/>
          <w:szCs w:val="21"/>
          <w:lang w:eastAsia="es-ES"/>
        </w:rPr>
        <w:fldChar w:fldCharType="begin"/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instrText xml:space="preserve"> HYPERLINK "http://es.wikipedia.org/wiki/Mumtaz_Mahal" \o "Mumtaz Mahal" </w:instrText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fldChar w:fldCharType="separate"/>
      </w:r>
      <w:r w:rsidRPr="004F75DE">
        <w:rPr>
          <w:rFonts w:ascii="Arial" w:eastAsia="Times New Roman" w:hAnsi="Arial" w:cs="Arial"/>
          <w:sz w:val="21"/>
          <w:lang w:eastAsia="es-ES"/>
        </w:rPr>
        <w:t>Mumtaz</w:t>
      </w:r>
      <w:proofErr w:type="spellEnd"/>
      <w:r w:rsidRPr="004F75DE">
        <w:rPr>
          <w:rFonts w:ascii="Arial" w:eastAsia="Times New Roman" w:hAnsi="Arial" w:cs="Arial"/>
          <w:sz w:val="21"/>
          <w:lang w:eastAsia="es-ES"/>
        </w:rPr>
        <w:t xml:space="preserve"> </w:t>
      </w:r>
      <w:proofErr w:type="spellStart"/>
      <w:r w:rsidRPr="004F75DE">
        <w:rPr>
          <w:rFonts w:ascii="Arial" w:eastAsia="Times New Roman" w:hAnsi="Arial" w:cs="Arial"/>
          <w:sz w:val="21"/>
          <w:lang w:eastAsia="es-ES"/>
        </w:rPr>
        <w:t>Mahal</w:t>
      </w:r>
      <w:proofErr w:type="spellEnd"/>
      <w:r w:rsidRPr="004F75DE">
        <w:rPr>
          <w:rFonts w:ascii="Arial" w:eastAsia="Times New Roman" w:hAnsi="Arial" w:cs="Arial"/>
          <w:sz w:val="21"/>
          <w:szCs w:val="21"/>
          <w:lang w:eastAsia="es-ES"/>
        </w:rPr>
        <w:fldChar w:fldCharType="end"/>
      </w:r>
      <w:r w:rsidRPr="004F75DE">
        <w:rPr>
          <w:rFonts w:ascii="Arial" w:eastAsia="Times New Roman" w:hAnsi="Arial" w:cs="Arial"/>
          <w:sz w:val="21"/>
          <w:lang w:eastAsia="es-ES"/>
        </w:rPr>
        <w:t> </w:t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dio a su esposo catorce hijos, pero falleció en el último parto y el emperador, desconsolado, inició casi enseguida la construcción del </w:t>
      </w:r>
      <w:proofErr w:type="spellStart"/>
      <w:r w:rsidRPr="004F75DE">
        <w:rPr>
          <w:rFonts w:ascii="Arial" w:eastAsia="Times New Roman" w:hAnsi="Arial" w:cs="Arial"/>
          <w:sz w:val="21"/>
          <w:szCs w:val="21"/>
          <w:lang w:eastAsia="es-ES"/>
        </w:rPr>
        <w:t>Taj</w:t>
      </w:r>
      <w:proofErr w:type="spellEnd"/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 como ofrenda póstuma. Todos los detalles del edificio muestran su naturaleza romántica, y el conjunto hace alarde de una estética espléndida. Tras una visita realizada en</w:t>
      </w:r>
      <w:r w:rsidRPr="004F75DE">
        <w:rPr>
          <w:rFonts w:ascii="Arial" w:eastAsia="Times New Roman" w:hAnsi="Arial" w:cs="Arial"/>
          <w:sz w:val="21"/>
          <w:lang w:eastAsia="es-ES"/>
        </w:rPr>
        <w:t> </w:t>
      </w:r>
      <w:hyperlink r:id="rId35" w:tooltip="1663" w:history="1">
        <w:r w:rsidRPr="004F75DE">
          <w:rPr>
            <w:rFonts w:ascii="Arial" w:eastAsia="Times New Roman" w:hAnsi="Arial" w:cs="Arial"/>
            <w:sz w:val="21"/>
            <w:lang w:eastAsia="es-ES"/>
          </w:rPr>
          <w:t>1663</w:t>
        </w:r>
      </w:hyperlink>
      <w:r w:rsidRPr="004F75DE">
        <w:rPr>
          <w:rFonts w:ascii="Arial" w:eastAsia="Times New Roman" w:hAnsi="Arial" w:cs="Arial"/>
          <w:sz w:val="21"/>
          <w:szCs w:val="21"/>
          <w:lang w:eastAsia="es-ES"/>
        </w:rPr>
        <w:t>, el explorador francés</w:t>
      </w:r>
      <w:r w:rsidRPr="004F75DE">
        <w:rPr>
          <w:rFonts w:ascii="Arial" w:eastAsia="Times New Roman" w:hAnsi="Arial" w:cs="Arial"/>
          <w:sz w:val="21"/>
          <w:lang w:eastAsia="es-ES"/>
        </w:rPr>
        <w:t> </w:t>
      </w:r>
      <w:hyperlink r:id="rId36" w:tooltip="François Bernier" w:history="1">
        <w:r w:rsidRPr="004F75DE">
          <w:rPr>
            <w:rFonts w:ascii="Arial" w:eastAsia="Times New Roman" w:hAnsi="Arial" w:cs="Arial"/>
            <w:sz w:val="21"/>
            <w:lang w:eastAsia="es-ES"/>
          </w:rPr>
          <w:t xml:space="preserve">François </w:t>
        </w:r>
        <w:proofErr w:type="spellStart"/>
        <w:r w:rsidRPr="004F75DE">
          <w:rPr>
            <w:rFonts w:ascii="Arial" w:eastAsia="Times New Roman" w:hAnsi="Arial" w:cs="Arial"/>
            <w:sz w:val="21"/>
            <w:lang w:eastAsia="es-ES"/>
          </w:rPr>
          <w:t>Bernier</w:t>
        </w:r>
        <w:proofErr w:type="spellEnd"/>
      </w:hyperlink>
      <w:r w:rsidRPr="004F75DE">
        <w:rPr>
          <w:rFonts w:ascii="Arial" w:eastAsia="Times New Roman" w:hAnsi="Arial" w:cs="Arial"/>
          <w:sz w:val="21"/>
          <w:lang w:eastAsia="es-ES"/>
        </w:rPr>
        <w:t> </w:t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realizó el siguiente retrato del </w:t>
      </w:r>
      <w:proofErr w:type="spellStart"/>
      <w:r w:rsidRPr="004F75DE">
        <w:rPr>
          <w:rFonts w:ascii="Arial" w:eastAsia="Times New Roman" w:hAnsi="Arial" w:cs="Arial"/>
          <w:sz w:val="21"/>
          <w:szCs w:val="21"/>
          <w:lang w:eastAsia="es-ES"/>
        </w:rPr>
        <w:t>Taj</w:t>
      </w:r>
      <w:proofErr w:type="spellEnd"/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proofErr w:type="spellStart"/>
      <w:r w:rsidRPr="004F75DE">
        <w:rPr>
          <w:rFonts w:ascii="Arial" w:eastAsia="Times New Roman" w:hAnsi="Arial" w:cs="Arial"/>
          <w:sz w:val="21"/>
          <w:szCs w:val="21"/>
          <w:lang w:eastAsia="es-ES"/>
        </w:rPr>
        <w:t>Mahal</w:t>
      </w:r>
      <w:proofErr w:type="spellEnd"/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 y de los motivos del emperador para construirlo:</w:t>
      </w:r>
    </w:p>
    <w:p w:rsidR="004F75DE" w:rsidRPr="004F75DE" w:rsidRDefault="004F75DE" w:rsidP="004F75DE">
      <w:pPr>
        <w:shd w:val="clear" w:color="auto" w:fill="F9F9F9"/>
        <w:spacing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es-ES"/>
        </w:rPr>
      </w:pPr>
      <w:r w:rsidRPr="004F75DE">
        <w:rPr>
          <w:rFonts w:ascii="Arial" w:eastAsia="Times New Roman" w:hAnsi="Arial" w:cs="Arial"/>
          <w:sz w:val="20"/>
          <w:szCs w:val="20"/>
          <w:lang w:eastAsia="es-ES"/>
        </w:rPr>
        <w:t xml:space="preserve">Completaré esta carta con una descripción de los dos maravillosos mausoleos que otorgan total superioridad a Agra sobre Delhi. Uno de ellos fue erigido por </w:t>
      </w:r>
      <w:proofErr w:type="spellStart"/>
      <w:r w:rsidRPr="004F75DE">
        <w:rPr>
          <w:rFonts w:ascii="Arial" w:eastAsia="Times New Roman" w:hAnsi="Arial" w:cs="Arial"/>
          <w:sz w:val="20"/>
          <w:szCs w:val="20"/>
          <w:lang w:eastAsia="es-ES"/>
        </w:rPr>
        <w:t>Jehan-guyre</w:t>
      </w:r>
      <w:proofErr w:type="spellEnd"/>
      <w:r w:rsidRPr="004F75DE">
        <w:rPr>
          <w:rFonts w:ascii="Arial" w:eastAsia="Times New Roman" w:hAnsi="Arial" w:cs="Arial"/>
          <w:sz w:val="20"/>
          <w:szCs w:val="20"/>
          <w:lang w:eastAsia="es-ES"/>
        </w:rPr>
        <w:t xml:space="preserve"> (sic) en honor de su padre </w:t>
      </w:r>
      <w:proofErr w:type="spellStart"/>
      <w:r w:rsidRPr="004F75DE">
        <w:rPr>
          <w:rFonts w:ascii="Arial" w:eastAsia="Times New Roman" w:hAnsi="Arial" w:cs="Arial"/>
          <w:sz w:val="20"/>
          <w:szCs w:val="20"/>
          <w:lang w:eastAsia="es-ES"/>
        </w:rPr>
        <w:t>Ekbar</w:t>
      </w:r>
      <w:proofErr w:type="spellEnd"/>
      <w:r w:rsidRPr="004F75DE">
        <w:rPr>
          <w:rFonts w:ascii="Arial" w:eastAsia="Times New Roman" w:hAnsi="Arial" w:cs="Arial"/>
          <w:sz w:val="20"/>
          <w:szCs w:val="20"/>
          <w:lang w:eastAsia="es-ES"/>
        </w:rPr>
        <w:t xml:space="preserve">, y </w:t>
      </w:r>
      <w:proofErr w:type="spellStart"/>
      <w:r w:rsidRPr="004F75DE">
        <w:rPr>
          <w:rFonts w:ascii="Arial" w:eastAsia="Times New Roman" w:hAnsi="Arial" w:cs="Arial"/>
          <w:sz w:val="20"/>
          <w:szCs w:val="20"/>
          <w:lang w:eastAsia="es-ES"/>
        </w:rPr>
        <w:t>Chah-Jehan</w:t>
      </w:r>
      <w:proofErr w:type="spellEnd"/>
      <w:r w:rsidRPr="004F75DE">
        <w:rPr>
          <w:rFonts w:ascii="Arial" w:eastAsia="Times New Roman" w:hAnsi="Arial" w:cs="Arial"/>
          <w:sz w:val="20"/>
          <w:szCs w:val="20"/>
          <w:lang w:eastAsia="es-ES"/>
        </w:rPr>
        <w:t xml:space="preserve"> levantó el otro, de extraordinaria y celebrada belleza, en memoria de su esposa </w:t>
      </w:r>
      <w:proofErr w:type="spellStart"/>
      <w:r w:rsidRPr="004F75DE">
        <w:rPr>
          <w:rFonts w:ascii="Arial" w:eastAsia="Times New Roman" w:hAnsi="Arial" w:cs="Arial"/>
          <w:sz w:val="20"/>
          <w:szCs w:val="20"/>
          <w:lang w:eastAsia="es-ES"/>
        </w:rPr>
        <w:t>Tage</w:t>
      </w:r>
      <w:proofErr w:type="spellEnd"/>
      <w:r w:rsidRPr="004F75DE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Pr="004F75DE">
        <w:rPr>
          <w:rFonts w:ascii="Arial" w:eastAsia="Times New Roman" w:hAnsi="Arial" w:cs="Arial"/>
          <w:sz w:val="20"/>
          <w:szCs w:val="20"/>
          <w:lang w:eastAsia="es-ES"/>
        </w:rPr>
        <w:t>Mehale</w:t>
      </w:r>
      <w:proofErr w:type="spellEnd"/>
      <w:r w:rsidRPr="004F75DE">
        <w:rPr>
          <w:rFonts w:ascii="Arial" w:eastAsia="Times New Roman" w:hAnsi="Arial" w:cs="Arial"/>
          <w:sz w:val="20"/>
          <w:szCs w:val="20"/>
          <w:lang w:eastAsia="es-ES"/>
        </w:rPr>
        <w:t>, de quien se dice que su esposo estaba tan enamorado que le fue fiel toda su vida y a su muerte quedó tan afectado que no tardó mucho en seguirla a la tumba».</w:t>
      </w:r>
    </w:p>
    <w:p w:rsidR="004F75DE" w:rsidRPr="004F75DE" w:rsidRDefault="004F75DE" w:rsidP="004F75DE">
      <w:pPr>
        <w:shd w:val="clear" w:color="auto" w:fill="F9F9F9"/>
        <w:spacing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es-ES"/>
        </w:rPr>
      </w:pPr>
    </w:p>
    <w:p w:rsidR="004F75DE" w:rsidRPr="004F75DE" w:rsidRDefault="004F75DE" w:rsidP="004F75DE">
      <w:pPr>
        <w:shd w:val="clear" w:color="auto" w:fill="F9F9F9"/>
        <w:spacing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es-ES"/>
        </w:rPr>
      </w:pPr>
    </w:p>
    <w:p w:rsidR="004F75DE" w:rsidRPr="004F75DE" w:rsidRDefault="004F75DE" w:rsidP="004F75DE">
      <w:pPr>
        <w:shd w:val="clear" w:color="auto" w:fill="F9F9F9"/>
        <w:spacing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es-ES"/>
        </w:rPr>
      </w:pPr>
    </w:p>
    <w:p w:rsidR="004F75DE" w:rsidRPr="004F75DE" w:rsidRDefault="004F75DE" w:rsidP="004F75DE">
      <w:pPr>
        <w:shd w:val="clear" w:color="auto" w:fill="F9F9F9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4F75DE" w:rsidRPr="004F75DE" w:rsidRDefault="004F75DE" w:rsidP="004F75DE">
      <w:pPr>
        <w:spacing w:before="72"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5"/>
          <w:szCs w:val="25"/>
          <w:lang w:eastAsia="es-ES"/>
        </w:rPr>
      </w:pPr>
      <w:r w:rsidRPr="004F75DE">
        <w:rPr>
          <w:rFonts w:ascii="Arial" w:eastAsia="Times New Roman" w:hAnsi="Arial" w:cs="Arial"/>
          <w:b/>
          <w:bCs/>
          <w:sz w:val="25"/>
          <w:lang w:eastAsia="es-ES"/>
        </w:rPr>
        <w:lastRenderedPageBreak/>
        <w:t>Síntesis histórica</w:t>
      </w:r>
    </w:p>
    <w:p w:rsidR="004F75DE" w:rsidRPr="004F75DE" w:rsidRDefault="004F75DE" w:rsidP="004F75DE">
      <w:pPr>
        <w:spacing w:before="120" w:after="12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4F75DE">
        <w:rPr>
          <w:rFonts w:ascii="Arial" w:eastAsia="Times New Roman" w:hAnsi="Arial" w:cs="Arial"/>
          <w:noProof/>
          <w:sz w:val="21"/>
          <w:szCs w:val="21"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-3175</wp:posOffset>
            </wp:positionV>
            <wp:extent cx="2095500" cy="1943100"/>
            <wp:effectExtent l="19050" t="0" r="0" b="0"/>
            <wp:wrapTight wrapText="bothSides">
              <wp:wrapPolygon edited="0">
                <wp:start x="-196" y="0"/>
                <wp:lineTo x="-196" y="21388"/>
                <wp:lineTo x="21600" y="21388"/>
                <wp:lineTo x="21600" y="0"/>
                <wp:lineTo x="-196" y="0"/>
              </wp:wrapPolygon>
            </wp:wrapTight>
            <wp:docPr id="58" name="Imagen 58" descr="http://upload.wikimedia.org/wikipedia/commons/thumb/c/c8/El_Taj_Mahal-Agra_India0023.JPG/220px-El_Taj_Mahal-Agra_India0023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upload.wikimedia.org/wikipedia/commons/thumb/c/c8/El_Taj_Mahal-Agra_India0023.JPG/220px-El_Taj_Mahal-Agra_India0023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t>A poco de terminar la obra en</w:t>
      </w:r>
      <w:r w:rsidRPr="004F75DE">
        <w:rPr>
          <w:rFonts w:ascii="Arial" w:eastAsia="Times New Roman" w:hAnsi="Arial" w:cs="Arial"/>
          <w:sz w:val="21"/>
          <w:lang w:eastAsia="es-ES"/>
        </w:rPr>
        <w:t> </w:t>
      </w:r>
      <w:hyperlink r:id="rId39" w:tooltip="1656" w:history="1">
        <w:r w:rsidRPr="004F75DE">
          <w:rPr>
            <w:rFonts w:ascii="Arial" w:eastAsia="Times New Roman" w:hAnsi="Arial" w:cs="Arial"/>
            <w:sz w:val="21"/>
            <w:lang w:eastAsia="es-ES"/>
          </w:rPr>
          <w:t>1656</w:t>
        </w:r>
      </w:hyperlink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, </w:t>
      </w:r>
      <w:proofErr w:type="spellStart"/>
      <w:r w:rsidRPr="004F75DE">
        <w:rPr>
          <w:rFonts w:ascii="Arial" w:eastAsia="Times New Roman" w:hAnsi="Arial" w:cs="Arial"/>
          <w:sz w:val="21"/>
          <w:szCs w:val="21"/>
          <w:lang w:eastAsia="es-ES"/>
        </w:rPr>
        <w:t>Sha</w:t>
      </w:r>
      <w:proofErr w:type="spellEnd"/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proofErr w:type="spellStart"/>
      <w:r w:rsidRPr="004F75DE">
        <w:rPr>
          <w:rFonts w:ascii="Arial" w:eastAsia="Times New Roman" w:hAnsi="Arial" w:cs="Arial"/>
          <w:sz w:val="21"/>
          <w:szCs w:val="21"/>
          <w:lang w:eastAsia="es-ES"/>
        </w:rPr>
        <w:t>Jahan</w:t>
      </w:r>
      <w:proofErr w:type="spellEnd"/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 cayó enfermo y su hijo </w:t>
      </w:r>
      <w:proofErr w:type="spellStart"/>
      <w:r w:rsidRPr="004F75DE">
        <w:rPr>
          <w:rFonts w:ascii="Arial" w:eastAsia="Times New Roman" w:hAnsi="Arial" w:cs="Arial"/>
          <w:sz w:val="21"/>
          <w:szCs w:val="21"/>
          <w:lang w:eastAsia="es-ES"/>
        </w:rPr>
        <w:t>Sha</w:t>
      </w:r>
      <w:proofErr w:type="spellEnd"/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proofErr w:type="spellStart"/>
      <w:r w:rsidRPr="004F75DE">
        <w:rPr>
          <w:rFonts w:ascii="Arial" w:eastAsia="Times New Roman" w:hAnsi="Arial" w:cs="Arial"/>
          <w:sz w:val="21"/>
          <w:szCs w:val="21"/>
          <w:lang w:eastAsia="es-ES"/>
        </w:rPr>
        <w:t>Shuja</w:t>
      </w:r>
      <w:proofErr w:type="spellEnd"/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 se declaró a sí mismo emperador en</w:t>
      </w:r>
      <w:r w:rsidRPr="004F75DE">
        <w:rPr>
          <w:rFonts w:ascii="Arial" w:eastAsia="Times New Roman" w:hAnsi="Arial" w:cs="Arial"/>
          <w:sz w:val="21"/>
          <w:lang w:eastAsia="es-ES"/>
        </w:rPr>
        <w:t> </w:t>
      </w:r>
      <w:hyperlink r:id="rId40" w:tooltip="Bengala" w:history="1">
        <w:r w:rsidRPr="004F75DE">
          <w:rPr>
            <w:rFonts w:ascii="Arial" w:eastAsia="Times New Roman" w:hAnsi="Arial" w:cs="Arial"/>
            <w:sz w:val="21"/>
            <w:lang w:eastAsia="es-ES"/>
          </w:rPr>
          <w:t>Bengala</w:t>
        </w:r>
      </w:hyperlink>
      <w:r w:rsidRPr="004F75DE">
        <w:rPr>
          <w:rFonts w:ascii="Arial" w:eastAsia="Times New Roman" w:hAnsi="Arial" w:cs="Arial"/>
          <w:sz w:val="21"/>
          <w:szCs w:val="21"/>
          <w:lang w:eastAsia="es-ES"/>
        </w:rPr>
        <w:t>, mientras Murad, con el apoyo de su hermano</w:t>
      </w:r>
      <w:r w:rsidRPr="004F75DE">
        <w:rPr>
          <w:rFonts w:ascii="Arial" w:eastAsia="Times New Roman" w:hAnsi="Arial" w:cs="Arial"/>
          <w:sz w:val="21"/>
          <w:lang w:eastAsia="es-ES"/>
        </w:rPr>
        <w:t> </w:t>
      </w:r>
      <w:proofErr w:type="spellStart"/>
      <w:r w:rsidRPr="004F75DE">
        <w:rPr>
          <w:rFonts w:ascii="Arial" w:eastAsia="Times New Roman" w:hAnsi="Arial" w:cs="Arial"/>
          <w:sz w:val="21"/>
          <w:szCs w:val="21"/>
          <w:lang w:eastAsia="es-ES"/>
        </w:rPr>
        <w:fldChar w:fldCharType="begin"/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instrText xml:space="preserve"> HYPERLINK "http://es.wikipedia.org/wiki/Aurangzeb" \o "Aurangzeb" </w:instrText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fldChar w:fldCharType="separate"/>
      </w:r>
      <w:r w:rsidRPr="004F75DE">
        <w:rPr>
          <w:rFonts w:ascii="Arial" w:eastAsia="Times New Roman" w:hAnsi="Arial" w:cs="Arial"/>
          <w:sz w:val="21"/>
          <w:lang w:eastAsia="es-ES"/>
        </w:rPr>
        <w:t>Aurangzeb</w:t>
      </w:r>
      <w:proofErr w:type="spellEnd"/>
      <w:r w:rsidRPr="004F75DE">
        <w:rPr>
          <w:rFonts w:ascii="Arial" w:eastAsia="Times New Roman" w:hAnsi="Arial" w:cs="Arial"/>
          <w:sz w:val="21"/>
          <w:szCs w:val="21"/>
          <w:lang w:eastAsia="es-ES"/>
        </w:rPr>
        <w:fldChar w:fldCharType="end"/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t>, hacía lo mismo en</w:t>
      </w:r>
      <w:r w:rsidRPr="004F75DE">
        <w:rPr>
          <w:rFonts w:ascii="Arial" w:eastAsia="Times New Roman" w:hAnsi="Arial" w:cs="Arial"/>
          <w:sz w:val="21"/>
          <w:lang w:eastAsia="es-ES"/>
        </w:rPr>
        <w:t> </w:t>
      </w:r>
      <w:proofErr w:type="spellStart"/>
      <w:r w:rsidRPr="004F75DE">
        <w:rPr>
          <w:rFonts w:ascii="Arial" w:eastAsia="Times New Roman" w:hAnsi="Arial" w:cs="Arial"/>
          <w:sz w:val="21"/>
          <w:szCs w:val="21"/>
          <w:lang w:eastAsia="es-ES"/>
        </w:rPr>
        <w:fldChar w:fldCharType="begin"/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instrText xml:space="preserve"> HYPERLINK "http://es.wikipedia.org/wiki/Guyarat" \o "Guyarat" </w:instrText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fldChar w:fldCharType="separate"/>
      </w:r>
      <w:r w:rsidRPr="004F75DE">
        <w:rPr>
          <w:rFonts w:ascii="Arial" w:eastAsia="Times New Roman" w:hAnsi="Arial" w:cs="Arial"/>
          <w:sz w:val="21"/>
          <w:lang w:eastAsia="es-ES"/>
        </w:rPr>
        <w:t>Guyarat</w:t>
      </w:r>
      <w:proofErr w:type="spellEnd"/>
      <w:r w:rsidRPr="004F75DE">
        <w:rPr>
          <w:rFonts w:ascii="Arial" w:eastAsia="Times New Roman" w:hAnsi="Arial" w:cs="Arial"/>
          <w:sz w:val="21"/>
          <w:szCs w:val="21"/>
          <w:lang w:eastAsia="es-ES"/>
        </w:rPr>
        <w:fldChar w:fldCharType="end"/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. Cuando </w:t>
      </w:r>
      <w:proofErr w:type="spellStart"/>
      <w:r w:rsidRPr="004F75DE">
        <w:rPr>
          <w:rFonts w:ascii="Arial" w:eastAsia="Times New Roman" w:hAnsi="Arial" w:cs="Arial"/>
          <w:sz w:val="21"/>
          <w:szCs w:val="21"/>
          <w:lang w:eastAsia="es-ES"/>
        </w:rPr>
        <w:t>Sha</w:t>
      </w:r>
      <w:proofErr w:type="spellEnd"/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proofErr w:type="spellStart"/>
      <w:r w:rsidRPr="004F75DE">
        <w:rPr>
          <w:rFonts w:ascii="Arial" w:eastAsia="Times New Roman" w:hAnsi="Arial" w:cs="Arial"/>
          <w:sz w:val="21"/>
          <w:szCs w:val="21"/>
          <w:lang w:eastAsia="es-ES"/>
        </w:rPr>
        <w:t>Jahan</w:t>
      </w:r>
      <w:proofErr w:type="spellEnd"/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, muy enfermo ya, se rindió a los ataques de sus hijos, </w:t>
      </w:r>
      <w:proofErr w:type="spellStart"/>
      <w:r w:rsidRPr="004F75DE">
        <w:rPr>
          <w:rFonts w:ascii="Arial" w:eastAsia="Times New Roman" w:hAnsi="Arial" w:cs="Arial"/>
          <w:sz w:val="21"/>
          <w:szCs w:val="21"/>
          <w:lang w:eastAsia="es-ES"/>
        </w:rPr>
        <w:t>Aurangzeb</w:t>
      </w:r>
      <w:proofErr w:type="spellEnd"/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 le permitió seguir con vida en arresto domiciliario que cumplió en el cercano fuerte de Agra. La leyenda cuenta que pasó el resto de sus días mirando por la ventana al </w:t>
      </w:r>
      <w:proofErr w:type="spellStart"/>
      <w:r w:rsidRPr="004F75DE">
        <w:rPr>
          <w:rFonts w:ascii="Arial" w:eastAsia="Times New Roman" w:hAnsi="Arial" w:cs="Arial"/>
          <w:sz w:val="21"/>
          <w:szCs w:val="21"/>
          <w:lang w:eastAsia="es-ES"/>
        </w:rPr>
        <w:t>Taj</w:t>
      </w:r>
      <w:proofErr w:type="spellEnd"/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proofErr w:type="spellStart"/>
      <w:r w:rsidRPr="004F75DE">
        <w:rPr>
          <w:rFonts w:ascii="Arial" w:eastAsia="Times New Roman" w:hAnsi="Arial" w:cs="Arial"/>
          <w:sz w:val="21"/>
          <w:szCs w:val="21"/>
          <w:lang w:eastAsia="es-ES"/>
        </w:rPr>
        <w:t>Mahal</w:t>
      </w:r>
      <w:proofErr w:type="spellEnd"/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 y, después de su muerte en 1666, </w:t>
      </w:r>
      <w:proofErr w:type="spellStart"/>
      <w:r w:rsidRPr="004F75DE">
        <w:rPr>
          <w:rFonts w:ascii="Arial" w:eastAsia="Times New Roman" w:hAnsi="Arial" w:cs="Arial"/>
          <w:sz w:val="21"/>
          <w:szCs w:val="21"/>
          <w:lang w:eastAsia="es-ES"/>
        </w:rPr>
        <w:t>Aurangzeb</w:t>
      </w:r>
      <w:proofErr w:type="spellEnd"/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 lo sepultó en el mausoleo al lado de su esposa, generando la única ruptura de la perfecta simetría del </w:t>
      </w:r>
      <w:proofErr w:type="spellStart"/>
      <w:r w:rsidRPr="004F75DE">
        <w:rPr>
          <w:rFonts w:ascii="Arial" w:eastAsia="Times New Roman" w:hAnsi="Arial" w:cs="Arial"/>
          <w:sz w:val="21"/>
          <w:szCs w:val="21"/>
          <w:lang w:eastAsia="es-ES"/>
        </w:rPr>
        <w:t>conjunto.Se</w:t>
      </w:r>
      <w:proofErr w:type="spellEnd"/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 dice también que después de terminar dicha obra arquitectónica el emperador hizo que a los obreros se le cortara las manos para que jamás se viera otra obra igual.</w:t>
      </w:r>
    </w:p>
    <w:p w:rsidR="004F75DE" w:rsidRPr="004F75DE" w:rsidRDefault="004F75DE" w:rsidP="004F75DE">
      <w:pPr>
        <w:spacing w:before="120" w:after="12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A finales del siglo XIX varios sectores del </w:t>
      </w:r>
      <w:proofErr w:type="spellStart"/>
      <w:r w:rsidRPr="004F75DE">
        <w:rPr>
          <w:rFonts w:ascii="Arial" w:eastAsia="Times New Roman" w:hAnsi="Arial" w:cs="Arial"/>
          <w:sz w:val="21"/>
          <w:szCs w:val="21"/>
          <w:lang w:eastAsia="es-ES"/>
        </w:rPr>
        <w:t>Taj</w:t>
      </w:r>
      <w:proofErr w:type="spellEnd"/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proofErr w:type="spellStart"/>
      <w:r w:rsidRPr="004F75DE">
        <w:rPr>
          <w:rFonts w:ascii="Arial" w:eastAsia="Times New Roman" w:hAnsi="Arial" w:cs="Arial"/>
          <w:sz w:val="21"/>
          <w:szCs w:val="21"/>
          <w:lang w:eastAsia="es-ES"/>
        </w:rPr>
        <w:t>Mahal</w:t>
      </w:r>
      <w:proofErr w:type="spellEnd"/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 estaban muy deteriorados por falta de mantenimiento. Durante la época de la rebelión hindú (1857) fue dañado por soldados británicos,</w:t>
      </w:r>
      <w:r w:rsidRPr="004F75DE">
        <w:rPr>
          <w:rFonts w:ascii="Arial" w:eastAsia="Times New Roman" w:hAnsi="Arial" w:cs="Arial"/>
          <w:sz w:val="21"/>
          <w:lang w:eastAsia="es-ES"/>
        </w:rPr>
        <w:t> </w:t>
      </w:r>
      <w:hyperlink r:id="rId41" w:tooltip="Cipayo" w:history="1">
        <w:r w:rsidRPr="004F75DE">
          <w:rPr>
            <w:rFonts w:ascii="Arial" w:eastAsia="Times New Roman" w:hAnsi="Arial" w:cs="Arial"/>
            <w:sz w:val="21"/>
            <w:lang w:eastAsia="es-ES"/>
          </w:rPr>
          <w:t>cipayos</w:t>
        </w:r>
      </w:hyperlink>
      <w:r w:rsidRPr="004F75DE">
        <w:rPr>
          <w:rFonts w:ascii="Arial" w:eastAsia="Times New Roman" w:hAnsi="Arial" w:cs="Arial"/>
          <w:sz w:val="21"/>
          <w:lang w:eastAsia="es-ES"/>
        </w:rPr>
        <w:t> </w:t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y oficiales del gobierno, quienes arrancaban piedras semipreciosas </w:t>
      </w:r>
      <w:proofErr w:type="spellStart"/>
      <w:r w:rsidRPr="004F75DE">
        <w:rPr>
          <w:rFonts w:ascii="Arial" w:eastAsia="Times New Roman" w:hAnsi="Arial" w:cs="Arial"/>
          <w:sz w:val="21"/>
          <w:szCs w:val="21"/>
          <w:lang w:eastAsia="es-ES"/>
        </w:rPr>
        <w:t>y</w:t>
      </w:r>
      <w:hyperlink r:id="rId42" w:tooltip="Lapislázuli" w:history="1">
        <w:r w:rsidRPr="004F75DE">
          <w:rPr>
            <w:rFonts w:ascii="Arial" w:eastAsia="Times New Roman" w:hAnsi="Arial" w:cs="Arial"/>
            <w:sz w:val="21"/>
            <w:lang w:eastAsia="es-ES"/>
          </w:rPr>
          <w:t>lapislázuli</w:t>
        </w:r>
        <w:proofErr w:type="spellEnd"/>
      </w:hyperlink>
      <w:r w:rsidRPr="004F75DE">
        <w:rPr>
          <w:rFonts w:ascii="Arial" w:eastAsia="Times New Roman" w:hAnsi="Arial" w:cs="Arial"/>
          <w:sz w:val="21"/>
          <w:lang w:eastAsia="es-ES"/>
        </w:rPr>
        <w:t> </w:t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t>de sus muros.</w:t>
      </w:r>
    </w:p>
    <w:p w:rsidR="004F75DE" w:rsidRPr="004F75DE" w:rsidRDefault="004F75DE" w:rsidP="004F75DE">
      <w:pPr>
        <w:spacing w:before="120" w:after="12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4F75DE">
        <w:rPr>
          <w:rFonts w:ascii="Arial" w:eastAsia="Times New Roman" w:hAnsi="Arial" w:cs="Arial"/>
          <w:sz w:val="21"/>
          <w:szCs w:val="21"/>
          <w:lang w:eastAsia="es-ES"/>
        </w:rPr>
        <w:t>En</w:t>
      </w:r>
      <w:r w:rsidRPr="004F75DE">
        <w:rPr>
          <w:rFonts w:ascii="Arial" w:eastAsia="Times New Roman" w:hAnsi="Arial" w:cs="Arial"/>
          <w:sz w:val="21"/>
          <w:lang w:eastAsia="es-ES"/>
        </w:rPr>
        <w:t> </w:t>
      </w:r>
      <w:hyperlink r:id="rId43" w:tooltip="1908" w:history="1">
        <w:r w:rsidRPr="004F75DE">
          <w:rPr>
            <w:rFonts w:ascii="Arial" w:eastAsia="Times New Roman" w:hAnsi="Arial" w:cs="Arial"/>
            <w:sz w:val="21"/>
            <w:lang w:eastAsia="es-ES"/>
          </w:rPr>
          <w:t>1908</w:t>
        </w:r>
      </w:hyperlink>
      <w:r w:rsidRPr="004F75DE">
        <w:rPr>
          <w:rFonts w:ascii="Arial" w:eastAsia="Times New Roman" w:hAnsi="Arial" w:cs="Arial"/>
          <w:sz w:val="21"/>
          <w:lang w:eastAsia="es-ES"/>
        </w:rPr>
        <w:t> </w:t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t>se completó la restauración ordenada por el</w:t>
      </w:r>
      <w:r w:rsidRPr="004F75DE">
        <w:rPr>
          <w:rFonts w:ascii="Arial" w:eastAsia="Times New Roman" w:hAnsi="Arial" w:cs="Arial"/>
          <w:sz w:val="21"/>
          <w:lang w:eastAsia="es-ES"/>
        </w:rPr>
        <w:t> </w:t>
      </w:r>
      <w:hyperlink r:id="rId44" w:tooltip="Virrey" w:history="1">
        <w:r w:rsidRPr="004F75DE">
          <w:rPr>
            <w:rFonts w:ascii="Arial" w:eastAsia="Times New Roman" w:hAnsi="Arial" w:cs="Arial"/>
            <w:sz w:val="21"/>
            <w:lang w:eastAsia="es-ES"/>
          </w:rPr>
          <w:t>virrey</w:t>
        </w:r>
      </w:hyperlink>
      <w:r w:rsidRPr="004F75DE">
        <w:rPr>
          <w:rFonts w:ascii="Arial" w:eastAsia="Times New Roman" w:hAnsi="Arial" w:cs="Arial"/>
          <w:sz w:val="21"/>
          <w:lang w:eastAsia="es-ES"/>
        </w:rPr>
        <w:t> </w:t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t>británico,</w:t>
      </w:r>
      <w:r w:rsidRPr="004F75DE">
        <w:rPr>
          <w:rFonts w:ascii="Arial" w:eastAsia="Times New Roman" w:hAnsi="Arial" w:cs="Arial"/>
          <w:sz w:val="21"/>
          <w:lang w:eastAsia="es-ES"/>
        </w:rPr>
        <w:t> </w:t>
      </w:r>
      <w:hyperlink r:id="rId45" w:tooltip="George Curzon" w:history="1">
        <w:r w:rsidRPr="004F75DE">
          <w:rPr>
            <w:rFonts w:ascii="Arial" w:eastAsia="Times New Roman" w:hAnsi="Arial" w:cs="Arial"/>
            <w:sz w:val="21"/>
            <w:lang w:eastAsia="es-ES"/>
          </w:rPr>
          <w:t xml:space="preserve">Lord </w:t>
        </w:r>
        <w:proofErr w:type="spellStart"/>
        <w:r w:rsidRPr="004F75DE">
          <w:rPr>
            <w:rFonts w:ascii="Arial" w:eastAsia="Times New Roman" w:hAnsi="Arial" w:cs="Arial"/>
            <w:sz w:val="21"/>
            <w:lang w:eastAsia="es-ES"/>
          </w:rPr>
          <w:t>Curzon</w:t>
        </w:r>
        <w:proofErr w:type="spellEnd"/>
      </w:hyperlink>
      <w:r w:rsidRPr="004F75DE">
        <w:rPr>
          <w:rFonts w:ascii="Arial" w:eastAsia="Times New Roman" w:hAnsi="Arial" w:cs="Arial"/>
          <w:sz w:val="21"/>
          <w:szCs w:val="21"/>
          <w:lang w:eastAsia="es-ES"/>
        </w:rPr>
        <w:t>, quien también encomendó la fabricación de la gran lámpara de la cámara interior según el modelo de una similar que se encontraba en una mezquita de</w:t>
      </w:r>
      <w:r w:rsidRPr="004F75DE">
        <w:rPr>
          <w:rFonts w:ascii="Arial" w:eastAsia="Times New Roman" w:hAnsi="Arial" w:cs="Arial"/>
          <w:sz w:val="21"/>
          <w:lang w:eastAsia="es-ES"/>
        </w:rPr>
        <w:t> </w:t>
      </w:r>
      <w:hyperlink r:id="rId46" w:tooltip="El Cairo" w:history="1">
        <w:r w:rsidRPr="004F75DE">
          <w:rPr>
            <w:rFonts w:ascii="Arial" w:eastAsia="Times New Roman" w:hAnsi="Arial" w:cs="Arial"/>
            <w:sz w:val="21"/>
            <w:lang w:eastAsia="es-ES"/>
          </w:rPr>
          <w:t>El Cairo</w:t>
        </w:r>
      </w:hyperlink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. </w:t>
      </w:r>
      <w:proofErr w:type="spellStart"/>
      <w:r w:rsidRPr="004F75DE">
        <w:rPr>
          <w:rFonts w:ascii="Arial" w:eastAsia="Times New Roman" w:hAnsi="Arial" w:cs="Arial"/>
          <w:sz w:val="21"/>
          <w:szCs w:val="21"/>
          <w:lang w:eastAsia="es-ES"/>
        </w:rPr>
        <w:t>Curzon</w:t>
      </w:r>
      <w:proofErr w:type="spellEnd"/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 hizo remodelar también los jardines al estilo inglés que todavía hoy se conservan. Durante el</w:t>
      </w:r>
      <w:r w:rsidRPr="004F75DE">
        <w:rPr>
          <w:rFonts w:ascii="Arial" w:eastAsia="Times New Roman" w:hAnsi="Arial" w:cs="Arial"/>
          <w:sz w:val="21"/>
          <w:lang w:eastAsia="es-ES"/>
        </w:rPr>
        <w:t> </w:t>
      </w:r>
      <w:hyperlink r:id="rId47" w:tooltip="Siglo XX" w:history="1">
        <w:r w:rsidRPr="004F75DE">
          <w:rPr>
            <w:rFonts w:ascii="Arial" w:eastAsia="Times New Roman" w:hAnsi="Arial" w:cs="Arial"/>
            <w:sz w:val="21"/>
            <w:lang w:eastAsia="es-ES"/>
          </w:rPr>
          <w:t>siglo XX</w:t>
        </w:r>
      </w:hyperlink>
      <w:r w:rsidRPr="004F75DE">
        <w:rPr>
          <w:rFonts w:ascii="Arial" w:eastAsia="Times New Roman" w:hAnsi="Arial" w:cs="Arial"/>
          <w:sz w:val="21"/>
          <w:lang w:eastAsia="es-ES"/>
        </w:rPr>
        <w:t> </w:t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t>mejoró el cuidado del templo, en</w:t>
      </w:r>
      <w:r w:rsidRPr="004F75DE">
        <w:rPr>
          <w:rFonts w:ascii="Arial" w:eastAsia="Times New Roman" w:hAnsi="Arial" w:cs="Arial"/>
          <w:sz w:val="21"/>
          <w:lang w:eastAsia="es-ES"/>
        </w:rPr>
        <w:t> </w:t>
      </w:r>
      <w:hyperlink r:id="rId48" w:tooltip="1942" w:history="1">
        <w:r w:rsidRPr="004F75DE">
          <w:rPr>
            <w:rFonts w:ascii="Arial" w:eastAsia="Times New Roman" w:hAnsi="Arial" w:cs="Arial"/>
            <w:sz w:val="21"/>
            <w:lang w:eastAsia="es-ES"/>
          </w:rPr>
          <w:t>1942</w:t>
        </w:r>
      </w:hyperlink>
      <w:r w:rsidRPr="004F75DE">
        <w:rPr>
          <w:rFonts w:ascii="Arial" w:eastAsia="Times New Roman" w:hAnsi="Arial" w:cs="Arial"/>
          <w:sz w:val="21"/>
          <w:lang w:eastAsia="es-ES"/>
        </w:rPr>
        <w:t> </w:t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t>el gobierno construyó un andamio gigantesco cubriendo la cúpula, en previsión de un ataque aéreo de la</w:t>
      </w:r>
      <w:r w:rsidRPr="004F75DE">
        <w:rPr>
          <w:rFonts w:ascii="Arial" w:eastAsia="Times New Roman" w:hAnsi="Arial" w:cs="Arial"/>
          <w:sz w:val="21"/>
          <w:lang w:eastAsia="es-ES"/>
        </w:rPr>
        <w:t> </w:t>
      </w:r>
      <w:proofErr w:type="spellStart"/>
      <w:r w:rsidRPr="004F75DE">
        <w:rPr>
          <w:rFonts w:ascii="Arial" w:eastAsia="Times New Roman" w:hAnsi="Arial" w:cs="Arial"/>
          <w:sz w:val="21"/>
          <w:szCs w:val="21"/>
          <w:lang w:eastAsia="es-ES"/>
        </w:rPr>
        <w:fldChar w:fldCharType="begin"/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instrText xml:space="preserve"> HYPERLINK "http://es.wikipedia.org/wiki/Luftwaffe" \o "Luftwaffe" </w:instrText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fldChar w:fldCharType="separate"/>
      </w:r>
      <w:r w:rsidRPr="004F75DE">
        <w:rPr>
          <w:rFonts w:ascii="Arial" w:eastAsia="Times New Roman" w:hAnsi="Arial" w:cs="Arial"/>
          <w:sz w:val="21"/>
          <w:lang w:eastAsia="es-ES"/>
        </w:rPr>
        <w:t>Luftwaffe</w:t>
      </w:r>
      <w:proofErr w:type="spellEnd"/>
      <w:r w:rsidRPr="004F75DE">
        <w:rPr>
          <w:rFonts w:ascii="Arial" w:eastAsia="Times New Roman" w:hAnsi="Arial" w:cs="Arial"/>
          <w:sz w:val="21"/>
          <w:szCs w:val="21"/>
          <w:lang w:eastAsia="es-ES"/>
        </w:rPr>
        <w:fldChar w:fldCharType="end"/>
      </w:r>
      <w:r w:rsidRPr="004F75DE">
        <w:rPr>
          <w:rFonts w:ascii="Arial" w:eastAsia="Times New Roman" w:hAnsi="Arial" w:cs="Arial"/>
          <w:sz w:val="21"/>
          <w:lang w:eastAsia="es-ES"/>
        </w:rPr>
        <w:t> </w:t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t>y, posteriormente, de la fuerza aérea japonesa. Esta protección se volvió a erigir durante las guerras entre India y</w:t>
      </w:r>
      <w:r w:rsidRPr="004F75DE">
        <w:rPr>
          <w:rFonts w:ascii="Arial" w:eastAsia="Times New Roman" w:hAnsi="Arial" w:cs="Arial"/>
          <w:sz w:val="21"/>
          <w:lang w:eastAsia="es-ES"/>
        </w:rPr>
        <w:t> </w:t>
      </w:r>
      <w:hyperlink r:id="rId49" w:tooltip="Pakistán" w:history="1">
        <w:r w:rsidRPr="004F75DE">
          <w:rPr>
            <w:rFonts w:ascii="Arial" w:eastAsia="Times New Roman" w:hAnsi="Arial" w:cs="Arial"/>
            <w:sz w:val="21"/>
            <w:lang w:eastAsia="es-ES"/>
          </w:rPr>
          <w:t>Pakistán</w:t>
        </w:r>
      </w:hyperlink>
      <w:r w:rsidRPr="004F75DE">
        <w:rPr>
          <w:rFonts w:ascii="Arial" w:eastAsia="Times New Roman" w:hAnsi="Arial" w:cs="Arial"/>
          <w:sz w:val="21"/>
          <w:lang w:eastAsia="es-ES"/>
        </w:rPr>
        <w:t> </w:t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t>de</w:t>
      </w:r>
      <w:r w:rsidRPr="004F75DE">
        <w:rPr>
          <w:rFonts w:ascii="Arial" w:eastAsia="Times New Roman" w:hAnsi="Arial" w:cs="Arial"/>
          <w:sz w:val="21"/>
          <w:lang w:eastAsia="es-ES"/>
        </w:rPr>
        <w:t> </w:t>
      </w:r>
      <w:hyperlink r:id="rId50" w:tooltip="1965" w:history="1">
        <w:r w:rsidRPr="004F75DE">
          <w:rPr>
            <w:rFonts w:ascii="Arial" w:eastAsia="Times New Roman" w:hAnsi="Arial" w:cs="Arial"/>
            <w:sz w:val="21"/>
            <w:lang w:eastAsia="es-ES"/>
          </w:rPr>
          <w:t>1965</w:t>
        </w:r>
      </w:hyperlink>
      <w:r w:rsidRPr="004F75DE">
        <w:rPr>
          <w:rFonts w:ascii="Arial" w:eastAsia="Times New Roman" w:hAnsi="Arial" w:cs="Arial"/>
          <w:sz w:val="21"/>
          <w:lang w:eastAsia="es-ES"/>
        </w:rPr>
        <w:t> </w:t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t>y</w:t>
      </w:r>
      <w:r w:rsidRPr="004F75DE">
        <w:rPr>
          <w:rFonts w:ascii="Arial" w:eastAsia="Times New Roman" w:hAnsi="Arial" w:cs="Arial"/>
          <w:sz w:val="21"/>
          <w:lang w:eastAsia="es-ES"/>
        </w:rPr>
        <w:t> </w:t>
      </w:r>
      <w:hyperlink r:id="rId51" w:tooltip="1971" w:history="1">
        <w:r w:rsidRPr="004F75DE">
          <w:rPr>
            <w:rFonts w:ascii="Arial" w:eastAsia="Times New Roman" w:hAnsi="Arial" w:cs="Arial"/>
            <w:sz w:val="21"/>
            <w:lang w:eastAsia="es-ES"/>
          </w:rPr>
          <w:t>1971</w:t>
        </w:r>
      </w:hyperlink>
      <w:r w:rsidRPr="004F75DE">
        <w:rPr>
          <w:rFonts w:ascii="Arial" w:eastAsia="Times New Roman" w:hAnsi="Arial" w:cs="Arial"/>
          <w:sz w:val="21"/>
          <w:szCs w:val="21"/>
          <w:lang w:eastAsia="es-ES"/>
        </w:rPr>
        <w:t>.</w:t>
      </w:r>
    </w:p>
    <w:p w:rsidR="004F75DE" w:rsidRPr="004F75DE" w:rsidRDefault="004F75DE" w:rsidP="004F75DE">
      <w:pPr>
        <w:spacing w:before="120" w:after="12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4F75DE">
        <w:rPr>
          <w:rFonts w:ascii="Arial" w:eastAsia="Times New Roman" w:hAnsi="Arial" w:cs="Arial"/>
          <w:sz w:val="21"/>
          <w:szCs w:val="21"/>
          <w:lang w:eastAsia="es-ES"/>
        </w:rPr>
        <w:t>Las amenazas más recientes provienen de la</w:t>
      </w:r>
      <w:r w:rsidRPr="004F75DE">
        <w:rPr>
          <w:rFonts w:ascii="Arial" w:eastAsia="Times New Roman" w:hAnsi="Arial" w:cs="Arial"/>
          <w:sz w:val="21"/>
          <w:lang w:eastAsia="es-ES"/>
        </w:rPr>
        <w:t> </w:t>
      </w:r>
      <w:hyperlink r:id="rId52" w:tooltip="Contaminación ambiental" w:history="1">
        <w:r w:rsidRPr="004F75DE">
          <w:rPr>
            <w:rFonts w:ascii="Arial" w:eastAsia="Times New Roman" w:hAnsi="Arial" w:cs="Arial"/>
            <w:sz w:val="21"/>
            <w:lang w:eastAsia="es-ES"/>
          </w:rPr>
          <w:t>contaminación ambiental</w:t>
        </w:r>
      </w:hyperlink>
      <w:r w:rsidRPr="004F75DE">
        <w:rPr>
          <w:rFonts w:ascii="Arial" w:eastAsia="Times New Roman" w:hAnsi="Arial" w:cs="Arial"/>
          <w:sz w:val="21"/>
          <w:lang w:eastAsia="es-ES"/>
        </w:rPr>
        <w:t> </w:t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sobre las riberas del río </w:t>
      </w:r>
      <w:proofErr w:type="spellStart"/>
      <w:r w:rsidRPr="004F75DE">
        <w:rPr>
          <w:rFonts w:ascii="Arial" w:eastAsia="Times New Roman" w:hAnsi="Arial" w:cs="Arial"/>
          <w:sz w:val="21"/>
          <w:szCs w:val="21"/>
          <w:lang w:eastAsia="es-ES"/>
        </w:rPr>
        <w:t>Yamuna</w:t>
      </w:r>
      <w:proofErr w:type="spellEnd"/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 y de la</w:t>
      </w:r>
      <w:r w:rsidRPr="004F75DE">
        <w:rPr>
          <w:rFonts w:ascii="Arial" w:eastAsia="Times New Roman" w:hAnsi="Arial" w:cs="Arial"/>
          <w:sz w:val="21"/>
          <w:lang w:eastAsia="es-ES"/>
        </w:rPr>
        <w:t> </w:t>
      </w:r>
      <w:hyperlink r:id="rId53" w:tooltip="Lluvia ácida" w:history="1">
        <w:r w:rsidRPr="004F75DE">
          <w:rPr>
            <w:rFonts w:ascii="Arial" w:eastAsia="Times New Roman" w:hAnsi="Arial" w:cs="Arial"/>
            <w:sz w:val="21"/>
            <w:lang w:eastAsia="es-ES"/>
          </w:rPr>
          <w:t>lluvia ácida</w:t>
        </w:r>
      </w:hyperlink>
      <w:r w:rsidRPr="004F75DE">
        <w:rPr>
          <w:rFonts w:ascii="Arial" w:eastAsia="Times New Roman" w:hAnsi="Arial" w:cs="Arial"/>
          <w:sz w:val="21"/>
          <w:lang w:eastAsia="es-ES"/>
        </w:rPr>
        <w:t> </w:t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t>causada por la refinería de</w:t>
      </w:r>
      <w:r w:rsidRPr="004F75DE">
        <w:rPr>
          <w:rFonts w:ascii="Arial" w:eastAsia="Times New Roman" w:hAnsi="Arial" w:cs="Arial"/>
          <w:sz w:val="21"/>
          <w:lang w:eastAsia="es-ES"/>
        </w:rPr>
        <w:t> </w:t>
      </w:r>
      <w:proofErr w:type="spellStart"/>
      <w:r w:rsidRPr="004F75DE">
        <w:rPr>
          <w:rFonts w:ascii="Arial" w:eastAsia="Times New Roman" w:hAnsi="Arial" w:cs="Arial"/>
          <w:sz w:val="21"/>
          <w:szCs w:val="21"/>
          <w:lang w:eastAsia="es-ES"/>
        </w:rPr>
        <w:fldChar w:fldCharType="begin"/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instrText xml:space="preserve"> HYPERLINK "http://es.wikipedia.org/wiki/Mathur%C4%81" \o "Mathurā" </w:instrText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fldChar w:fldCharType="separate"/>
      </w:r>
      <w:r w:rsidRPr="004F75DE">
        <w:rPr>
          <w:rFonts w:ascii="Arial" w:eastAsia="Times New Roman" w:hAnsi="Arial" w:cs="Arial"/>
          <w:sz w:val="21"/>
          <w:lang w:eastAsia="es-ES"/>
        </w:rPr>
        <w:t>Mathurā</w:t>
      </w:r>
      <w:proofErr w:type="spellEnd"/>
      <w:r w:rsidRPr="004F75DE">
        <w:rPr>
          <w:rFonts w:ascii="Arial" w:eastAsia="Times New Roman" w:hAnsi="Arial" w:cs="Arial"/>
          <w:sz w:val="21"/>
          <w:szCs w:val="21"/>
          <w:lang w:eastAsia="es-ES"/>
        </w:rPr>
        <w:fldChar w:fldCharType="end"/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t>. Ambos problemas son objeto de varios recursos ante la Corte Suprema de Justicia de la India. Recientemente, sectores</w:t>
      </w:r>
      <w:r w:rsidRPr="004F75DE">
        <w:rPr>
          <w:rFonts w:ascii="Arial" w:eastAsia="Times New Roman" w:hAnsi="Arial" w:cs="Arial"/>
          <w:sz w:val="21"/>
          <w:lang w:eastAsia="es-ES"/>
        </w:rPr>
        <w:t> </w:t>
      </w:r>
      <w:hyperlink r:id="rId54" w:tooltip="Sunita" w:history="1">
        <w:r w:rsidRPr="004F75DE">
          <w:rPr>
            <w:rFonts w:ascii="Arial" w:eastAsia="Times New Roman" w:hAnsi="Arial" w:cs="Arial"/>
            <w:sz w:val="21"/>
            <w:lang w:eastAsia="es-ES"/>
          </w:rPr>
          <w:t>sunitas</w:t>
        </w:r>
      </w:hyperlink>
      <w:r w:rsidRPr="004F75DE">
        <w:rPr>
          <w:rFonts w:ascii="Arial" w:eastAsia="Times New Roman" w:hAnsi="Arial" w:cs="Arial"/>
          <w:sz w:val="21"/>
          <w:lang w:eastAsia="es-ES"/>
        </w:rPr>
        <w:t> </w:t>
      </w:r>
      <w:r w:rsidRPr="004F75DE">
        <w:rPr>
          <w:rFonts w:ascii="Arial" w:eastAsia="Times New Roman" w:hAnsi="Arial" w:cs="Arial"/>
          <w:sz w:val="21"/>
          <w:szCs w:val="21"/>
          <w:lang w:eastAsia="es-ES"/>
        </w:rPr>
        <w:t>reclamaron la propiedad del edificio, basándose en que se trata de la tumba de una mujer desposada con un miembro de ese culto</w:t>
      </w:r>
      <w:r w:rsidRPr="004F75DE">
        <w:rPr>
          <w:rFonts w:ascii="Arial" w:eastAsia="Times New Roman" w:hAnsi="Arial" w:cs="Arial"/>
          <w:sz w:val="21"/>
          <w:lang w:eastAsia="es-ES"/>
        </w:rPr>
        <w:t> </w:t>
      </w:r>
      <w:hyperlink r:id="rId55" w:tooltip="Islam" w:history="1">
        <w:r w:rsidRPr="004F75DE">
          <w:rPr>
            <w:rFonts w:ascii="Arial" w:eastAsia="Times New Roman" w:hAnsi="Arial" w:cs="Arial"/>
            <w:sz w:val="21"/>
            <w:lang w:eastAsia="es-ES"/>
          </w:rPr>
          <w:t>islámico</w:t>
        </w:r>
      </w:hyperlink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. El Gobierno indio ha rechazado la reclamación considerándola sin fundamento, ya que el </w:t>
      </w:r>
      <w:proofErr w:type="spellStart"/>
      <w:r w:rsidRPr="004F75DE">
        <w:rPr>
          <w:rFonts w:ascii="Arial" w:eastAsia="Times New Roman" w:hAnsi="Arial" w:cs="Arial"/>
          <w:sz w:val="21"/>
          <w:szCs w:val="21"/>
          <w:lang w:eastAsia="es-ES"/>
        </w:rPr>
        <w:t>Taj</w:t>
      </w:r>
      <w:proofErr w:type="spellEnd"/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proofErr w:type="spellStart"/>
      <w:r w:rsidRPr="004F75DE">
        <w:rPr>
          <w:rFonts w:ascii="Arial" w:eastAsia="Times New Roman" w:hAnsi="Arial" w:cs="Arial"/>
          <w:sz w:val="21"/>
          <w:szCs w:val="21"/>
          <w:lang w:eastAsia="es-ES"/>
        </w:rPr>
        <w:t>Mahal</w:t>
      </w:r>
      <w:proofErr w:type="spellEnd"/>
      <w:r w:rsidRPr="004F75DE">
        <w:rPr>
          <w:rFonts w:ascii="Arial" w:eastAsia="Times New Roman" w:hAnsi="Arial" w:cs="Arial"/>
          <w:sz w:val="21"/>
          <w:szCs w:val="21"/>
          <w:lang w:eastAsia="es-ES"/>
        </w:rPr>
        <w:t xml:space="preserve"> es propiedad de la nación entera.</w:t>
      </w:r>
    </w:p>
    <w:p w:rsidR="004D5BE5" w:rsidRPr="004F75DE" w:rsidRDefault="004D5BE5" w:rsidP="004F75DE">
      <w:pPr>
        <w:jc w:val="both"/>
      </w:pPr>
    </w:p>
    <w:sectPr w:rsidR="004D5BE5" w:rsidRPr="004F75DE" w:rsidSect="004D5B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6670B"/>
    <w:multiLevelType w:val="multilevel"/>
    <w:tmpl w:val="D91E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072261"/>
    <w:multiLevelType w:val="multilevel"/>
    <w:tmpl w:val="361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06BF"/>
    <w:rsid w:val="002E06BF"/>
    <w:rsid w:val="004D5BE5"/>
    <w:rsid w:val="004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BE5"/>
  </w:style>
  <w:style w:type="paragraph" w:styleId="Ttulo1">
    <w:name w:val="heading 1"/>
    <w:basedOn w:val="Normal"/>
    <w:link w:val="Ttulo1Car"/>
    <w:uiPriority w:val="9"/>
    <w:qFormat/>
    <w:rsid w:val="002E06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2E06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2E06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06B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E06B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E06BF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E06BF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2E06BF"/>
  </w:style>
  <w:style w:type="character" w:customStyle="1" w:styleId="plainlinks">
    <w:name w:val="plainlinks"/>
    <w:basedOn w:val="Fuentedeprrafopredeter"/>
    <w:rsid w:val="002E06BF"/>
  </w:style>
  <w:style w:type="character" w:customStyle="1" w:styleId="latitude">
    <w:name w:val="latitude"/>
    <w:basedOn w:val="Fuentedeprrafopredeter"/>
    <w:rsid w:val="002E06BF"/>
  </w:style>
  <w:style w:type="character" w:customStyle="1" w:styleId="longitude">
    <w:name w:val="longitude"/>
    <w:basedOn w:val="Fuentedeprrafopredeter"/>
    <w:rsid w:val="002E06BF"/>
  </w:style>
  <w:style w:type="paragraph" w:styleId="NormalWeb">
    <w:name w:val="Normal (Web)"/>
    <w:basedOn w:val="Normal"/>
    <w:uiPriority w:val="99"/>
    <w:semiHidden/>
    <w:unhideWhenUsed/>
    <w:rsid w:val="002E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octoggle">
    <w:name w:val="toctoggle"/>
    <w:basedOn w:val="Fuentedeprrafopredeter"/>
    <w:rsid w:val="002E06BF"/>
  </w:style>
  <w:style w:type="character" w:customStyle="1" w:styleId="tocnumber">
    <w:name w:val="tocnumber"/>
    <w:basedOn w:val="Fuentedeprrafopredeter"/>
    <w:rsid w:val="002E06BF"/>
  </w:style>
  <w:style w:type="character" w:customStyle="1" w:styleId="toctext">
    <w:name w:val="toctext"/>
    <w:basedOn w:val="Fuentedeprrafopredeter"/>
    <w:rsid w:val="002E06BF"/>
  </w:style>
  <w:style w:type="character" w:customStyle="1" w:styleId="mw-headline">
    <w:name w:val="mw-headline"/>
    <w:basedOn w:val="Fuentedeprrafopredeter"/>
    <w:rsid w:val="002E06BF"/>
  </w:style>
  <w:style w:type="character" w:customStyle="1" w:styleId="mw-editsection">
    <w:name w:val="mw-editsection"/>
    <w:basedOn w:val="Fuentedeprrafopredeter"/>
    <w:rsid w:val="002E06BF"/>
  </w:style>
  <w:style w:type="character" w:customStyle="1" w:styleId="mw-editsection-bracket">
    <w:name w:val="mw-editsection-bracket"/>
    <w:basedOn w:val="Fuentedeprrafopredeter"/>
    <w:rsid w:val="002E06BF"/>
  </w:style>
  <w:style w:type="paragraph" w:styleId="Textodeglobo">
    <w:name w:val="Balloon Text"/>
    <w:basedOn w:val="Normal"/>
    <w:link w:val="TextodegloboCar"/>
    <w:uiPriority w:val="99"/>
    <w:semiHidden/>
    <w:unhideWhenUsed/>
    <w:rsid w:val="002E0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92912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05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3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72683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2113042864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95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041926874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675877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21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4011784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320148">
                  <w:marLeft w:val="0"/>
                  <w:marRight w:val="336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96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163856805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27660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34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84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609818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849298023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4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36803797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7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  <w:div w:id="1070277403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6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263328">
                  <w:blockQuote w:val="1"/>
                  <w:marLeft w:val="960"/>
                  <w:marRight w:val="96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5239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536814718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.wikipedia.org/wiki/Uttar_Pradesh" TargetMode="External"/><Relationship Id="rId18" Type="http://schemas.openxmlformats.org/officeDocument/2006/relationships/hyperlink" Target="http://es.wikipedia.org/wiki/Arquitectura_mogola" TargetMode="External"/><Relationship Id="rId26" Type="http://schemas.openxmlformats.org/officeDocument/2006/relationships/hyperlink" Target="http://es.wikipedia.org/wiki/Mausoleo" TargetMode="External"/><Relationship Id="rId39" Type="http://schemas.openxmlformats.org/officeDocument/2006/relationships/hyperlink" Target="http://es.wikipedia.org/wiki/1656" TargetMode="External"/><Relationship Id="rId21" Type="http://schemas.openxmlformats.org/officeDocument/2006/relationships/hyperlink" Target="http://es.wikipedia.org/wiki/Arquitectura_isl%C3%A1mica" TargetMode="External"/><Relationship Id="rId34" Type="http://schemas.openxmlformats.org/officeDocument/2006/relationships/image" Target="media/image4.jpeg"/><Relationship Id="rId42" Type="http://schemas.openxmlformats.org/officeDocument/2006/relationships/hyperlink" Target="http://es.wikipedia.org/wiki/Lapisl%C3%A1zuli" TargetMode="External"/><Relationship Id="rId47" Type="http://schemas.openxmlformats.org/officeDocument/2006/relationships/hyperlink" Target="http://es.wikipedia.org/wiki/Siglo_XX" TargetMode="External"/><Relationship Id="rId50" Type="http://schemas.openxmlformats.org/officeDocument/2006/relationships/hyperlink" Target="http://es.wikipedia.org/wiki/1965" TargetMode="External"/><Relationship Id="rId55" Type="http://schemas.openxmlformats.org/officeDocument/2006/relationships/hyperlink" Target="http://es.wikipedia.org/wiki/Islam" TargetMode="External"/><Relationship Id="rId7" Type="http://schemas.openxmlformats.org/officeDocument/2006/relationships/hyperlink" Target="http://es.wikipedia.org/wiki/Wikipedia:Art%C3%ADculos_destacados" TargetMode="External"/><Relationship Id="rId12" Type="http://schemas.openxmlformats.org/officeDocument/2006/relationships/hyperlink" Target="http://es.wikipedia.org/wiki/Agra" TargetMode="External"/><Relationship Id="rId17" Type="http://schemas.openxmlformats.org/officeDocument/2006/relationships/hyperlink" Target="http://es.wikipedia.org/wiki/Imperio_mogol" TargetMode="External"/><Relationship Id="rId25" Type="http://schemas.openxmlformats.org/officeDocument/2006/relationships/hyperlink" Target="http://es.wikipedia.org/wiki/Taj_Mahal" TargetMode="External"/><Relationship Id="rId33" Type="http://schemas.openxmlformats.org/officeDocument/2006/relationships/hyperlink" Target="http://commons.wikimedia.org/wiki/File:Mumtaz_Mahal.jpg" TargetMode="External"/><Relationship Id="rId38" Type="http://schemas.openxmlformats.org/officeDocument/2006/relationships/image" Target="media/image5.jpeg"/><Relationship Id="rId46" Type="http://schemas.openxmlformats.org/officeDocument/2006/relationships/hyperlink" Target="http://es.wikipedia.org/wiki/El_Cairo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iki/Shah_Jahan" TargetMode="External"/><Relationship Id="rId20" Type="http://schemas.openxmlformats.org/officeDocument/2006/relationships/hyperlink" Target="http://es.wikipedia.org/wiki/Taj_Mahal" TargetMode="External"/><Relationship Id="rId29" Type="http://schemas.openxmlformats.org/officeDocument/2006/relationships/hyperlink" Target="http://es.wikipedia.org/wiki/Patrimonio_de_la_Humanidad" TargetMode="External"/><Relationship Id="rId41" Type="http://schemas.openxmlformats.org/officeDocument/2006/relationships/hyperlink" Target="http://es.wikipedia.org/wiki/Cipayo" TargetMode="External"/><Relationship Id="rId54" Type="http://schemas.openxmlformats.org/officeDocument/2006/relationships/hyperlink" Target="http://es.wikipedia.org/wiki/Sunit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es.wikipedia.org/wiki/Alfabeto_Fon%C3%A9tico_Internacional" TargetMode="External"/><Relationship Id="rId24" Type="http://schemas.openxmlformats.org/officeDocument/2006/relationships/hyperlink" Target="http://es.wikipedia.org/w/index.php?title=Arquitectura_otomana&amp;action=edit&amp;redlink=1" TargetMode="External"/><Relationship Id="rId32" Type="http://schemas.openxmlformats.org/officeDocument/2006/relationships/image" Target="media/image3.jpeg"/><Relationship Id="rId37" Type="http://schemas.openxmlformats.org/officeDocument/2006/relationships/hyperlink" Target="http://commons.wikimedia.org/wiki/File:El_Taj_Mahal-Agra_India0023.JPG" TargetMode="External"/><Relationship Id="rId40" Type="http://schemas.openxmlformats.org/officeDocument/2006/relationships/hyperlink" Target="http://es.wikipedia.org/wiki/Bengala" TargetMode="External"/><Relationship Id="rId45" Type="http://schemas.openxmlformats.org/officeDocument/2006/relationships/hyperlink" Target="http://es.wikipedia.org/wiki/George_Curzon" TargetMode="External"/><Relationship Id="rId53" Type="http://schemas.openxmlformats.org/officeDocument/2006/relationships/hyperlink" Target="http://es.wikipedia.org/wiki/Lluvia_%C3%A1cida" TargetMode="External"/><Relationship Id="rId5" Type="http://schemas.openxmlformats.org/officeDocument/2006/relationships/hyperlink" Target="http://commons.wikimedia.org/wiki/File:Taj_Mahal_2012.jpg" TargetMode="External"/><Relationship Id="rId15" Type="http://schemas.openxmlformats.org/officeDocument/2006/relationships/hyperlink" Target="http://es.wikipedia.org/wiki/R%C3%ADo_Yamuna" TargetMode="External"/><Relationship Id="rId23" Type="http://schemas.openxmlformats.org/officeDocument/2006/relationships/hyperlink" Target="http://es.wikipedia.org/wiki/Arquitectura_india" TargetMode="External"/><Relationship Id="rId28" Type="http://schemas.openxmlformats.org/officeDocument/2006/relationships/hyperlink" Target="http://es.wikipedia.org/wiki/Unesco" TargetMode="External"/><Relationship Id="rId36" Type="http://schemas.openxmlformats.org/officeDocument/2006/relationships/hyperlink" Target="http://es.wikipedia.org/wiki/Fran%C3%A7ois_Bernier" TargetMode="External"/><Relationship Id="rId49" Type="http://schemas.openxmlformats.org/officeDocument/2006/relationships/hyperlink" Target="http://es.wikipedia.org/wiki/Pakist%C3%A1n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es.wikipedia.org/wiki/Urdu" TargetMode="External"/><Relationship Id="rId19" Type="http://schemas.openxmlformats.org/officeDocument/2006/relationships/hyperlink" Target="http://es.wikipedia.org/wiki/Arquitectura_isl%C3%A1mica" TargetMode="External"/><Relationship Id="rId31" Type="http://schemas.openxmlformats.org/officeDocument/2006/relationships/hyperlink" Target="http://commons.wikimedia.org/wiki/File:Shahjahan_on_globe,_mid_17th_century.jpg" TargetMode="External"/><Relationship Id="rId44" Type="http://schemas.openxmlformats.org/officeDocument/2006/relationships/hyperlink" Target="http://es.wikipedia.org/wiki/Virrey" TargetMode="External"/><Relationship Id="rId52" Type="http://schemas.openxmlformats.org/officeDocument/2006/relationships/hyperlink" Target="http://es.wikipedia.org/wiki/Contaminaci%C3%B3n_ambien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Hindi" TargetMode="External"/><Relationship Id="rId14" Type="http://schemas.openxmlformats.org/officeDocument/2006/relationships/hyperlink" Target="http://es.wikipedia.org/wiki/India" TargetMode="External"/><Relationship Id="rId22" Type="http://schemas.openxmlformats.org/officeDocument/2006/relationships/hyperlink" Target="http://es.wikipedia.org/wiki/Taj_Mahal" TargetMode="External"/><Relationship Id="rId27" Type="http://schemas.openxmlformats.org/officeDocument/2006/relationships/hyperlink" Target="http://es.wikipedia.org/wiki/1983" TargetMode="External"/><Relationship Id="rId30" Type="http://schemas.openxmlformats.org/officeDocument/2006/relationships/hyperlink" Target="http://es.wikipedia.org/wiki/Las_Nuevas_Siete_Maravillas_del_Mundo_Moderno" TargetMode="External"/><Relationship Id="rId35" Type="http://schemas.openxmlformats.org/officeDocument/2006/relationships/hyperlink" Target="http://es.wikipedia.org/wiki/1663" TargetMode="External"/><Relationship Id="rId43" Type="http://schemas.openxmlformats.org/officeDocument/2006/relationships/hyperlink" Target="http://es.wikipedia.org/wiki/1908" TargetMode="External"/><Relationship Id="rId48" Type="http://schemas.openxmlformats.org/officeDocument/2006/relationships/hyperlink" Target="http://es.wikipedia.org/wiki/1942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yperlink" Target="http://es.wikipedia.org/wiki/197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1285</Words>
  <Characters>7069</Characters>
  <Application>Microsoft Office Word</Application>
  <DocSecurity>0</DocSecurity>
  <Lines>58</Lines>
  <Paragraphs>16</Paragraphs>
  <ScaleCrop>false</ScaleCrop>
  <Company>EvoSistemasGP®</Company>
  <LinksUpToDate>false</LinksUpToDate>
  <CharactersWithSpaces>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/-/ GP /-/</dc:creator>
  <cp:keywords/>
  <dc:description/>
  <cp:lastModifiedBy>/-/ GP /-/</cp:lastModifiedBy>
  <cp:revision>2</cp:revision>
  <dcterms:created xsi:type="dcterms:W3CDTF">2014-05-03T21:11:00Z</dcterms:created>
  <dcterms:modified xsi:type="dcterms:W3CDTF">2014-05-03T21:11:00Z</dcterms:modified>
</cp:coreProperties>
</file>